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216AFD" w14:textId="77777777" w:rsidR="00E4694B" w:rsidRPr="00B22BF4" w:rsidRDefault="00E4694B" w:rsidP="00E4694B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Century Gothic" w:eastAsia="SimSun" w:hAnsi="Century Gothic" w:cs="Arial"/>
          <w:kern w:val="3"/>
          <w:lang w:eastAsia="zh-CN" w:bidi="hi-IN"/>
        </w:rPr>
      </w:pP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>Nadle</w:t>
      </w:r>
      <w:r w:rsidRPr="00B22BF4">
        <w:rPr>
          <w:rFonts w:ascii="Century Gothic" w:eastAsia="SimSun" w:hAnsi="Century Gothic" w:cs="Arial"/>
          <w:b/>
          <w:kern w:val="3"/>
          <w:lang w:eastAsia="zh-CN" w:bidi="hi-IN"/>
        </w:rPr>
        <w:t>ž</w:t>
      </w: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>an trgova</w:t>
      </w:r>
      <w:r w:rsidRPr="00B22BF4">
        <w:rPr>
          <w:rFonts w:ascii="Century Gothic" w:eastAsia="SimSun" w:hAnsi="Century Gothic" w:cs="Arial"/>
          <w:b/>
          <w:kern w:val="3"/>
          <w:lang w:eastAsia="zh-CN" w:bidi="hi-IN"/>
        </w:rPr>
        <w:t>č</w:t>
      </w: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>ki sud</w:t>
      </w:r>
      <w:r w:rsidRPr="00B22BF4">
        <w:rPr>
          <w:rFonts w:ascii="Century Gothic" w:eastAsia="SimSun" w:hAnsi="Century Gothic" w:cs="Arial"/>
          <w:kern w:val="3"/>
          <w:lang w:val="pl-PL" w:eastAsia="zh-CN" w:bidi="hi-IN"/>
        </w:rPr>
        <w:t>:</w:t>
      </w:r>
      <w:r w:rsidRPr="00B22BF4">
        <w:rPr>
          <w:rFonts w:ascii="Century Gothic" w:eastAsia="SimSun" w:hAnsi="Century Gothic" w:cs="Arial"/>
          <w:kern w:val="3"/>
          <w:lang w:eastAsia="zh-CN" w:bidi="hi-IN"/>
        </w:rPr>
        <w:tab/>
      </w:r>
      <w:r w:rsidRPr="00B22BF4">
        <w:rPr>
          <w:rFonts w:ascii="Century Gothic" w:eastAsia="SimSun" w:hAnsi="Century Gothic" w:cs="Arial"/>
          <w:b/>
          <w:kern w:val="3"/>
          <w:lang w:eastAsia="zh-CN" w:bidi="hi-IN"/>
        </w:rPr>
        <w:t>Trgovački sud u Varaždinu</w:t>
      </w:r>
    </w:p>
    <w:p w14:paraId="541240F4" w14:textId="77777777" w:rsidR="00E4694B" w:rsidRPr="00B22BF4" w:rsidRDefault="00E4694B" w:rsidP="00E4694B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Century Gothic" w:eastAsia="SimSun" w:hAnsi="Century Gothic" w:cs="Arial"/>
          <w:kern w:val="3"/>
          <w:lang w:eastAsia="zh-CN" w:bidi="hi-IN"/>
        </w:rPr>
      </w:pP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>Poslovni broj spisa</w:t>
      </w:r>
      <w:r w:rsidRPr="00B22BF4">
        <w:rPr>
          <w:rFonts w:ascii="Century Gothic" w:eastAsia="SimSun" w:hAnsi="Century Gothic" w:cs="Arial"/>
          <w:kern w:val="3"/>
          <w:lang w:val="pl-PL" w:eastAsia="zh-CN" w:bidi="hi-IN"/>
        </w:rPr>
        <w:t>:</w:t>
      </w:r>
      <w:r w:rsidRPr="00B22BF4">
        <w:rPr>
          <w:rFonts w:ascii="Century Gothic" w:eastAsia="SimSun" w:hAnsi="Century Gothic" w:cs="Arial"/>
          <w:kern w:val="3"/>
          <w:lang w:val="pl-PL" w:eastAsia="zh-CN" w:bidi="hi-IN"/>
        </w:rPr>
        <w:tab/>
      </w:r>
      <w:r w:rsidRPr="00B22BF4">
        <w:rPr>
          <w:rFonts w:ascii="Century Gothic" w:eastAsia="SimSun" w:hAnsi="Century Gothic" w:cs="Arial"/>
          <w:kern w:val="3"/>
          <w:lang w:val="pl-PL" w:eastAsia="zh-CN" w:bidi="hi-IN"/>
        </w:rPr>
        <w:tab/>
      </w: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>St-</w:t>
      </w:r>
      <w:r>
        <w:rPr>
          <w:rFonts w:ascii="Century Gothic" w:eastAsia="SimSun" w:hAnsi="Century Gothic" w:cs="Arial"/>
          <w:b/>
          <w:kern w:val="3"/>
          <w:lang w:val="pl-PL" w:eastAsia="zh-CN" w:bidi="hi-IN"/>
        </w:rPr>
        <w:t>1120/16</w:t>
      </w:r>
    </w:p>
    <w:p w14:paraId="5B52B0B3" w14:textId="77777777" w:rsidR="00E4694B" w:rsidRPr="00B22BF4" w:rsidRDefault="00E4694B" w:rsidP="00E4694B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Century Gothic" w:eastAsia="SimSun" w:hAnsi="Century Gothic" w:cs="Arial"/>
          <w:b/>
          <w:kern w:val="3"/>
          <w:lang w:val="pl-PL" w:eastAsia="zh-CN" w:bidi="hi-IN"/>
        </w:rPr>
      </w:pP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 xml:space="preserve">Dužnik: </w:t>
      </w: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ab/>
      </w: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ab/>
      </w: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ab/>
      </w:r>
      <w:r>
        <w:rPr>
          <w:rFonts w:ascii="Century Gothic" w:eastAsia="SimSun" w:hAnsi="Century Gothic" w:cs="Arial"/>
          <w:b/>
          <w:kern w:val="3"/>
          <w:lang w:val="pl-PL" w:eastAsia="zh-CN" w:bidi="hi-IN"/>
        </w:rPr>
        <w:t xml:space="preserve">TRGO-PRIJEVOZ d.o.o. </w:t>
      </w: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>u stečaju</w:t>
      </w:r>
    </w:p>
    <w:p w14:paraId="0E5197A0" w14:textId="77777777" w:rsidR="00E4694B" w:rsidRPr="00B22BF4" w:rsidRDefault="00E4694B" w:rsidP="00E4694B">
      <w:pPr>
        <w:widowControl w:val="0"/>
        <w:suppressAutoHyphens/>
        <w:autoSpaceDN w:val="0"/>
        <w:spacing w:after="0" w:line="288" w:lineRule="auto"/>
        <w:ind w:left="2127" w:firstLine="709"/>
        <w:jc w:val="both"/>
        <w:textAlignment w:val="baseline"/>
        <w:rPr>
          <w:rFonts w:ascii="Century Gothic" w:eastAsia="SimSun" w:hAnsi="Century Gothic" w:cs="Arial"/>
          <w:b/>
          <w:kern w:val="3"/>
          <w:lang w:val="pl-PL" w:eastAsia="zh-CN" w:bidi="hi-IN"/>
        </w:rPr>
      </w:pPr>
      <w:r>
        <w:rPr>
          <w:rFonts w:ascii="Century Gothic" w:eastAsia="SimSun" w:hAnsi="Century Gothic" w:cs="Arial"/>
          <w:b/>
          <w:kern w:val="3"/>
          <w:lang w:val="pl-PL" w:eastAsia="zh-CN" w:bidi="hi-IN"/>
        </w:rPr>
        <w:t>M.Kiepacha 37</w:t>
      </w: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 xml:space="preserve">, </w:t>
      </w:r>
      <w:r>
        <w:rPr>
          <w:rFonts w:ascii="Century Gothic" w:eastAsia="SimSun" w:hAnsi="Century Gothic" w:cs="Arial"/>
          <w:b/>
          <w:kern w:val="3"/>
          <w:lang w:val="pl-PL" w:eastAsia="zh-CN" w:bidi="hi-IN"/>
        </w:rPr>
        <w:t xml:space="preserve">Križevci, </w:t>
      </w: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 xml:space="preserve">OIB: </w:t>
      </w:r>
      <w:r>
        <w:rPr>
          <w:rFonts w:ascii="Century Gothic" w:eastAsia="SimSun" w:hAnsi="Century Gothic" w:cs="Arial"/>
          <w:b/>
          <w:kern w:val="3"/>
          <w:lang w:val="pl-PL" w:eastAsia="zh-CN" w:bidi="hi-IN"/>
        </w:rPr>
        <w:t>41962278830</w:t>
      </w:r>
    </w:p>
    <w:p w14:paraId="6B328B5F" w14:textId="77777777" w:rsidR="007D2B16" w:rsidRPr="00B57A17" w:rsidRDefault="007D2B16" w:rsidP="007D2B16">
      <w:pPr>
        <w:jc w:val="center"/>
        <w:rPr>
          <w:rFonts w:ascii="Century Gothic" w:hAnsi="Century Gothic"/>
          <w:b/>
        </w:rPr>
      </w:pPr>
    </w:p>
    <w:p w14:paraId="0D19A8D6" w14:textId="77777777" w:rsidR="00616F1D" w:rsidRDefault="00616F1D" w:rsidP="00616F1D">
      <w:pPr>
        <w:jc w:val="center"/>
        <w:rPr>
          <w:rFonts w:ascii="Century Gothic" w:hAnsi="Century Gothic"/>
          <w:b/>
        </w:rPr>
      </w:pPr>
      <w:r w:rsidRPr="00616F1D">
        <w:rPr>
          <w:rFonts w:ascii="Century Gothic" w:hAnsi="Century Gothic"/>
          <w:b/>
          <w:i/>
        </w:rPr>
        <w:t xml:space="preserve">Prilog </w:t>
      </w:r>
      <w:r>
        <w:rPr>
          <w:rFonts w:ascii="Century Gothic" w:hAnsi="Century Gothic"/>
          <w:b/>
          <w:i/>
        </w:rPr>
        <w:t>2</w:t>
      </w:r>
      <w:r w:rsidRPr="00616F1D">
        <w:rPr>
          <w:rFonts w:ascii="Century Gothic" w:hAnsi="Century Gothic"/>
          <w:b/>
          <w:i/>
        </w:rPr>
        <w:t>:</w:t>
      </w:r>
      <w:r w:rsidRPr="00616F1D">
        <w:rPr>
          <w:rFonts w:ascii="Century Gothic" w:hAnsi="Century Gothic"/>
          <w:b/>
        </w:rPr>
        <w:t xml:space="preserve"> Prijedlog završne diobe vjerovnika I. viši isplatni red u visini od </w:t>
      </w:r>
      <w:r w:rsidRPr="00616F1D">
        <w:rPr>
          <w:rFonts w:ascii="Century Gothic" w:hAnsi="Century Gothic"/>
          <w:b/>
          <w:u w:val="single"/>
        </w:rPr>
        <w:t>4,</w:t>
      </w:r>
      <w:r w:rsidR="005E24AC">
        <w:rPr>
          <w:rFonts w:ascii="Century Gothic" w:hAnsi="Century Gothic"/>
          <w:b/>
          <w:u w:val="single"/>
        </w:rPr>
        <w:t>95</w:t>
      </w:r>
      <w:r w:rsidRPr="00616F1D">
        <w:rPr>
          <w:rFonts w:ascii="Century Gothic" w:hAnsi="Century Gothic"/>
          <w:b/>
          <w:u w:val="single"/>
        </w:rPr>
        <w:t xml:space="preserve"> %</w:t>
      </w:r>
      <w:r w:rsidRPr="00616F1D">
        <w:rPr>
          <w:rFonts w:ascii="Century Gothic" w:hAnsi="Century Gothic"/>
          <w:b/>
        </w:rPr>
        <w:t xml:space="preserve"> od utvrđene tražbine</w:t>
      </w:r>
      <w:r>
        <w:rPr>
          <w:rFonts w:ascii="Century Gothic" w:hAnsi="Century Gothic"/>
          <w:b/>
        </w:rPr>
        <w:t xml:space="preserve"> </w:t>
      </w:r>
    </w:p>
    <w:p w14:paraId="2C6ECDD2" w14:textId="77777777" w:rsidR="00616F1D" w:rsidRDefault="00616F1D" w:rsidP="00616F1D">
      <w:pPr>
        <w:jc w:val="center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(umanjeno za namirenje razlučnog vjerovnika)</w:t>
      </w:r>
    </w:p>
    <w:p w14:paraId="31DAADFB" w14:textId="77777777" w:rsidR="00616F1D" w:rsidRPr="00616F1D" w:rsidRDefault="00616F1D" w:rsidP="00616F1D">
      <w:pPr>
        <w:jc w:val="center"/>
        <w:rPr>
          <w:rFonts w:ascii="Century Gothic" w:hAnsi="Century Gothic"/>
          <w:b/>
        </w:rPr>
      </w:pPr>
    </w:p>
    <w:tbl>
      <w:tblPr>
        <w:tblStyle w:val="Reetkatablice"/>
        <w:tblW w:w="15917" w:type="dxa"/>
        <w:jc w:val="center"/>
        <w:tblLayout w:type="fixed"/>
        <w:tblLook w:val="04A0" w:firstRow="1" w:lastRow="0" w:firstColumn="1" w:lastColumn="0" w:noHBand="0" w:noVBand="1"/>
      </w:tblPr>
      <w:tblGrid>
        <w:gridCol w:w="4519"/>
        <w:gridCol w:w="1496"/>
        <w:gridCol w:w="1401"/>
        <w:gridCol w:w="3156"/>
        <w:gridCol w:w="1843"/>
        <w:gridCol w:w="1751"/>
        <w:gridCol w:w="1751"/>
      </w:tblGrid>
      <w:tr w:rsidR="00616F1D" w:rsidRPr="007122C1" w14:paraId="26FC6F59" w14:textId="77777777" w:rsidTr="00616F1D">
        <w:trPr>
          <w:trHeight w:val="900"/>
          <w:jc w:val="center"/>
        </w:trPr>
        <w:tc>
          <w:tcPr>
            <w:tcW w:w="4519" w:type="dxa"/>
            <w:shd w:val="clear" w:color="auto" w:fill="D9D9D9" w:themeFill="background1" w:themeFillShade="D9"/>
            <w:noWrap/>
            <w:hideMark/>
          </w:tcPr>
          <w:p w14:paraId="2D5154F8" w14:textId="77777777" w:rsidR="00616F1D" w:rsidRPr="007122C1" w:rsidRDefault="00616F1D" w:rsidP="007122C1">
            <w:pPr>
              <w:spacing w:line="288" w:lineRule="auto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  <w:p w14:paraId="24357F51" w14:textId="77777777" w:rsidR="00616F1D" w:rsidRPr="007122C1" w:rsidRDefault="00616F1D" w:rsidP="007122C1">
            <w:pPr>
              <w:spacing w:line="288" w:lineRule="auto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7122C1">
              <w:rPr>
                <w:rFonts w:ascii="Century Gothic" w:hAnsi="Century Gothic"/>
                <w:b/>
                <w:bCs/>
                <w:sz w:val="20"/>
                <w:szCs w:val="20"/>
              </w:rPr>
              <w:t>Naziv i adresa vjerovnika</w:t>
            </w:r>
          </w:p>
        </w:tc>
        <w:tc>
          <w:tcPr>
            <w:tcW w:w="1496" w:type="dxa"/>
            <w:shd w:val="clear" w:color="auto" w:fill="D9D9D9" w:themeFill="background1" w:themeFillShade="D9"/>
          </w:tcPr>
          <w:p w14:paraId="33621C5F" w14:textId="77777777" w:rsidR="00616F1D" w:rsidRPr="007122C1" w:rsidRDefault="00616F1D" w:rsidP="007122C1">
            <w:pPr>
              <w:spacing w:line="288" w:lineRule="auto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  <w:p w14:paraId="55E72919" w14:textId="77777777" w:rsidR="00616F1D" w:rsidRPr="007122C1" w:rsidRDefault="00616F1D" w:rsidP="007122C1">
            <w:pPr>
              <w:spacing w:line="288" w:lineRule="auto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7122C1">
              <w:rPr>
                <w:rFonts w:ascii="Century Gothic" w:hAnsi="Century Gothic"/>
                <w:b/>
                <w:bCs/>
                <w:sz w:val="20"/>
                <w:szCs w:val="20"/>
              </w:rPr>
              <w:t>Iznos  tražbine EUR</w:t>
            </w:r>
          </w:p>
        </w:tc>
        <w:tc>
          <w:tcPr>
            <w:tcW w:w="1401" w:type="dxa"/>
            <w:shd w:val="clear" w:color="auto" w:fill="D9D9D9" w:themeFill="background1" w:themeFillShade="D9"/>
            <w:hideMark/>
          </w:tcPr>
          <w:p w14:paraId="202093F4" w14:textId="77777777" w:rsidR="00616F1D" w:rsidRPr="007122C1" w:rsidRDefault="00616F1D" w:rsidP="007122C1">
            <w:pPr>
              <w:spacing w:line="288" w:lineRule="auto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  <w:p w14:paraId="1CD8B263" w14:textId="77777777" w:rsidR="00616F1D" w:rsidRPr="007122C1" w:rsidRDefault="00616F1D" w:rsidP="007122C1">
            <w:pPr>
              <w:spacing w:line="288" w:lineRule="auto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7122C1">
              <w:rPr>
                <w:rFonts w:ascii="Century Gothic" w:hAnsi="Century Gothic"/>
                <w:b/>
                <w:bCs/>
                <w:sz w:val="20"/>
                <w:szCs w:val="20"/>
              </w:rPr>
              <w:t>Iznos tražbine kn</w:t>
            </w:r>
          </w:p>
        </w:tc>
        <w:tc>
          <w:tcPr>
            <w:tcW w:w="3156" w:type="dxa"/>
            <w:shd w:val="clear" w:color="auto" w:fill="D9D9D9" w:themeFill="background1" w:themeFillShade="D9"/>
          </w:tcPr>
          <w:p w14:paraId="40404307" w14:textId="77777777" w:rsidR="00616F1D" w:rsidRPr="007122C1" w:rsidRDefault="00616F1D" w:rsidP="007122C1">
            <w:pPr>
              <w:spacing w:line="288" w:lineRule="auto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  <w:p w14:paraId="7C582CD2" w14:textId="77777777" w:rsidR="00616F1D" w:rsidRPr="007122C1" w:rsidRDefault="00616F1D" w:rsidP="007122C1">
            <w:pPr>
              <w:spacing w:line="288" w:lineRule="auto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7122C1">
              <w:rPr>
                <w:rFonts w:ascii="Century Gothic" w:hAnsi="Century Gothic"/>
                <w:b/>
                <w:bCs/>
                <w:sz w:val="20"/>
                <w:szCs w:val="20"/>
              </w:rPr>
              <w:t>Napomena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5DBC66DA" w14:textId="77777777" w:rsidR="00616F1D" w:rsidRPr="007122C1" w:rsidRDefault="00616F1D" w:rsidP="007122C1">
            <w:pPr>
              <w:spacing w:line="288" w:lineRule="auto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  <w:p w14:paraId="1FC2AF0F" w14:textId="77777777" w:rsidR="00616F1D" w:rsidRPr="007122C1" w:rsidRDefault="00616F1D" w:rsidP="007122C1">
            <w:pPr>
              <w:spacing w:line="288" w:lineRule="auto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7122C1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Iznos </w:t>
            </w: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nenamirene tražbine EUR</w:t>
            </w:r>
          </w:p>
          <w:p w14:paraId="0AC2A194" w14:textId="77777777" w:rsidR="00616F1D" w:rsidRPr="007122C1" w:rsidRDefault="00616F1D" w:rsidP="007122C1">
            <w:pPr>
              <w:spacing w:line="288" w:lineRule="auto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751" w:type="dxa"/>
            <w:shd w:val="clear" w:color="auto" w:fill="D9D9D9" w:themeFill="background1" w:themeFillShade="D9"/>
          </w:tcPr>
          <w:p w14:paraId="67BD570C" w14:textId="77777777" w:rsidR="00616F1D" w:rsidRPr="007122C1" w:rsidRDefault="00616F1D" w:rsidP="00616F1D">
            <w:pPr>
              <w:spacing w:line="288" w:lineRule="auto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7122C1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Iznos prijedloga završne diobe EUR </w:t>
            </w:r>
          </w:p>
        </w:tc>
        <w:tc>
          <w:tcPr>
            <w:tcW w:w="1751" w:type="dxa"/>
            <w:shd w:val="clear" w:color="auto" w:fill="D9D9D9" w:themeFill="background1" w:themeFillShade="D9"/>
          </w:tcPr>
          <w:p w14:paraId="65C14E9C" w14:textId="77777777" w:rsidR="00616F1D" w:rsidRPr="007122C1" w:rsidRDefault="00616F1D" w:rsidP="007122C1">
            <w:pPr>
              <w:spacing w:line="288" w:lineRule="auto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7122C1">
              <w:rPr>
                <w:rFonts w:ascii="Century Gothic" w:hAnsi="Century Gothic"/>
                <w:b/>
                <w:bCs/>
                <w:sz w:val="20"/>
                <w:szCs w:val="20"/>
              </w:rPr>
              <w:t>Iznos prijedloga završne diobe kn</w:t>
            </w:r>
          </w:p>
          <w:p w14:paraId="43F19C0D" w14:textId="77777777" w:rsidR="00616F1D" w:rsidRPr="007122C1" w:rsidRDefault="00616F1D" w:rsidP="007122C1">
            <w:pPr>
              <w:spacing w:line="288" w:lineRule="auto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616F1D" w:rsidRPr="007122C1" w14:paraId="1DF9ADDB" w14:textId="77777777" w:rsidTr="00616F1D">
        <w:trPr>
          <w:trHeight w:val="567"/>
          <w:jc w:val="center"/>
        </w:trPr>
        <w:tc>
          <w:tcPr>
            <w:tcW w:w="4519" w:type="dxa"/>
          </w:tcPr>
          <w:p w14:paraId="3D486DE4" w14:textId="77777777" w:rsidR="00616F1D" w:rsidRPr="007122C1" w:rsidRDefault="00616F1D" w:rsidP="007122C1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7122C1">
              <w:rPr>
                <w:rFonts w:ascii="Century Gothic" w:hAnsi="Century Gothic" w:cs="Arial"/>
                <w:sz w:val="20"/>
                <w:szCs w:val="20"/>
              </w:rPr>
              <w:t>RAIFFEISENBANK AUSTRIA d.d., Magazinska cesta 69, 10000 Zagreb, OIB: 53056966535</w:t>
            </w:r>
          </w:p>
        </w:tc>
        <w:tc>
          <w:tcPr>
            <w:tcW w:w="1496" w:type="dxa"/>
          </w:tcPr>
          <w:p w14:paraId="1EACA563" w14:textId="77777777" w:rsidR="00616F1D" w:rsidRPr="007122C1" w:rsidRDefault="00616F1D" w:rsidP="007122C1">
            <w:pPr>
              <w:widowControl w:val="0"/>
              <w:spacing w:line="288" w:lineRule="auto"/>
              <w:jc w:val="right"/>
              <w:rPr>
                <w:rFonts w:ascii="Century Gothic" w:hAnsi="Century Gothic" w:cs="Tahoma"/>
                <w:iCs/>
                <w:sz w:val="20"/>
                <w:szCs w:val="20"/>
              </w:rPr>
            </w:pPr>
            <w:r w:rsidRPr="007122C1">
              <w:rPr>
                <w:rFonts w:ascii="Century Gothic" w:hAnsi="Century Gothic" w:cs="Tahoma"/>
                <w:iCs/>
                <w:sz w:val="20"/>
                <w:szCs w:val="20"/>
              </w:rPr>
              <w:t>0,00</w:t>
            </w:r>
          </w:p>
        </w:tc>
        <w:tc>
          <w:tcPr>
            <w:tcW w:w="1401" w:type="dxa"/>
            <w:noWrap/>
          </w:tcPr>
          <w:p w14:paraId="60518D79" w14:textId="77777777" w:rsidR="00616F1D" w:rsidRPr="007122C1" w:rsidRDefault="00616F1D" w:rsidP="007122C1">
            <w:pPr>
              <w:widowControl w:val="0"/>
              <w:spacing w:line="288" w:lineRule="auto"/>
              <w:jc w:val="right"/>
              <w:rPr>
                <w:rFonts w:ascii="Century Gothic" w:hAnsi="Century Gothic" w:cs="Tahoma"/>
                <w:sz w:val="20"/>
                <w:szCs w:val="20"/>
              </w:rPr>
            </w:pPr>
            <w:r w:rsidRPr="007122C1">
              <w:rPr>
                <w:rFonts w:ascii="Century Gothic" w:hAnsi="Century Gothic" w:cs="Tahoma"/>
                <w:sz w:val="20"/>
                <w:szCs w:val="20"/>
              </w:rPr>
              <w:t>0,00</w:t>
            </w:r>
          </w:p>
        </w:tc>
        <w:tc>
          <w:tcPr>
            <w:tcW w:w="3156" w:type="dxa"/>
          </w:tcPr>
          <w:p w14:paraId="33AD31E0" w14:textId="77777777" w:rsidR="00616F1D" w:rsidRPr="007122C1" w:rsidRDefault="00616F1D" w:rsidP="007122C1">
            <w:pPr>
              <w:spacing w:line="288" w:lineRule="auto"/>
              <w:jc w:val="both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7122C1">
              <w:rPr>
                <w:rFonts w:ascii="Century Gothic" w:hAnsi="Century Gothic"/>
                <w:color w:val="000000"/>
                <w:sz w:val="20"/>
                <w:szCs w:val="20"/>
              </w:rPr>
              <w:t xml:space="preserve">Priznata tražbina u iznosu od 72.667,06 EUR/547.509,93 kn ustupljena je tijekom 2019.  na vjerovnika  EOS MATRIX d.o.o. </w:t>
            </w:r>
          </w:p>
        </w:tc>
        <w:tc>
          <w:tcPr>
            <w:tcW w:w="1843" w:type="dxa"/>
          </w:tcPr>
          <w:p w14:paraId="165F2CD4" w14:textId="77777777" w:rsidR="00616F1D" w:rsidRPr="007122C1" w:rsidRDefault="00616F1D" w:rsidP="007122C1">
            <w:pPr>
              <w:spacing w:line="288" w:lineRule="auto"/>
              <w:jc w:val="right"/>
              <w:rPr>
                <w:rFonts w:ascii="Century Gothic" w:hAnsi="Century Gothic"/>
                <w:sz w:val="20"/>
                <w:szCs w:val="20"/>
              </w:rPr>
            </w:pPr>
            <w:r w:rsidRPr="007122C1">
              <w:rPr>
                <w:rFonts w:ascii="Century Gothic" w:hAnsi="Century Gothic"/>
                <w:sz w:val="20"/>
                <w:szCs w:val="20"/>
              </w:rPr>
              <w:t>0,00</w:t>
            </w:r>
          </w:p>
        </w:tc>
        <w:tc>
          <w:tcPr>
            <w:tcW w:w="1751" w:type="dxa"/>
          </w:tcPr>
          <w:p w14:paraId="5C477B4F" w14:textId="77777777" w:rsidR="00616F1D" w:rsidRPr="00616F1D" w:rsidRDefault="00616F1D" w:rsidP="007122C1">
            <w:pPr>
              <w:spacing w:line="288" w:lineRule="auto"/>
              <w:jc w:val="right"/>
              <w:rPr>
                <w:rFonts w:ascii="Century Gothic" w:hAnsi="Century Gothic"/>
                <w:b/>
                <w:sz w:val="20"/>
                <w:szCs w:val="20"/>
              </w:rPr>
            </w:pPr>
            <w:r w:rsidRPr="00616F1D">
              <w:rPr>
                <w:rFonts w:ascii="Century Gothic" w:hAnsi="Century Gothic"/>
                <w:b/>
                <w:sz w:val="20"/>
                <w:szCs w:val="20"/>
              </w:rPr>
              <w:t>0,00</w:t>
            </w:r>
          </w:p>
        </w:tc>
        <w:tc>
          <w:tcPr>
            <w:tcW w:w="1751" w:type="dxa"/>
          </w:tcPr>
          <w:p w14:paraId="3D526BAD" w14:textId="77777777" w:rsidR="00616F1D" w:rsidRPr="007122C1" w:rsidRDefault="00616F1D" w:rsidP="007122C1">
            <w:pPr>
              <w:spacing w:line="288" w:lineRule="auto"/>
              <w:jc w:val="right"/>
              <w:rPr>
                <w:rFonts w:ascii="Century Gothic" w:hAnsi="Century Gothic"/>
                <w:sz w:val="20"/>
                <w:szCs w:val="20"/>
              </w:rPr>
            </w:pPr>
            <w:r w:rsidRPr="007122C1">
              <w:rPr>
                <w:rFonts w:ascii="Century Gothic" w:hAnsi="Century Gothic"/>
                <w:sz w:val="20"/>
                <w:szCs w:val="20"/>
              </w:rPr>
              <w:t>0,00</w:t>
            </w:r>
          </w:p>
        </w:tc>
      </w:tr>
      <w:tr w:rsidR="00616F1D" w:rsidRPr="007122C1" w14:paraId="23DCB9F8" w14:textId="77777777" w:rsidTr="00616F1D">
        <w:trPr>
          <w:trHeight w:val="567"/>
          <w:jc w:val="center"/>
        </w:trPr>
        <w:tc>
          <w:tcPr>
            <w:tcW w:w="4519" w:type="dxa"/>
          </w:tcPr>
          <w:p w14:paraId="0E8F7484" w14:textId="77777777" w:rsidR="00616F1D" w:rsidRPr="007122C1" w:rsidRDefault="00616F1D" w:rsidP="007122C1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7122C1">
              <w:rPr>
                <w:rFonts w:ascii="Century Gothic" w:hAnsi="Century Gothic" w:cs="Arial"/>
                <w:sz w:val="20"/>
                <w:szCs w:val="20"/>
              </w:rPr>
              <w:t>EOS MATRIX d.o.o., OIB: 76674680107</w:t>
            </w:r>
          </w:p>
        </w:tc>
        <w:tc>
          <w:tcPr>
            <w:tcW w:w="1496" w:type="dxa"/>
          </w:tcPr>
          <w:p w14:paraId="3075AA25" w14:textId="77777777" w:rsidR="00616F1D" w:rsidRPr="007122C1" w:rsidRDefault="00616F1D" w:rsidP="007122C1">
            <w:pPr>
              <w:widowControl w:val="0"/>
              <w:spacing w:line="288" w:lineRule="auto"/>
              <w:jc w:val="right"/>
              <w:rPr>
                <w:rFonts w:ascii="Century Gothic" w:hAnsi="Century Gothic" w:cs="Tahoma"/>
                <w:iCs/>
                <w:sz w:val="20"/>
                <w:szCs w:val="20"/>
              </w:rPr>
            </w:pPr>
            <w:r w:rsidRPr="007122C1">
              <w:rPr>
                <w:rFonts w:ascii="Century Gothic" w:hAnsi="Century Gothic" w:cs="Tahoma"/>
                <w:iCs/>
                <w:sz w:val="20"/>
                <w:szCs w:val="20"/>
              </w:rPr>
              <w:t>361.470,4</w:t>
            </w:r>
            <w:r>
              <w:rPr>
                <w:rFonts w:ascii="Century Gothic" w:hAnsi="Century Gothic" w:cs="Tahoma"/>
                <w:iCs/>
                <w:sz w:val="20"/>
                <w:szCs w:val="20"/>
              </w:rPr>
              <w:t>1</w:t>
            </w:r>
          </w:p>
        </w:tc>
        <w:tc>
          <w:tcPr>
            <w:tcW w:w="1401" w:type="dxa"/>
            <w:noWrap/>
          </w:tcPr>
          <w:p w14:paraId="2D0D1E24" w14:textId="77777777" w:rsidR="00616F1D" w:rsidRPr="007122C1" w:rsidRDefault="00616F1D" w:rsidP="007122C1">
            <w:pPr>
              <w:widowControl w:val="0"/>
              <w:spacing w:line="288" w:lineRule="auto"/>
              <w:jc w:val="right"/>
              <w:rPr>
                <w:rFonts w:ascii="Century Gothic" w:hAnsi="Century Gothic" w:cs="Tahoma"/>
                <w:sz w:val="20"/>
                <w:szCs w:val="20"/>
              </w:rPr>
            </w:pPr>
            <w:r w:rsidRPr="007122C1">
              <w:rPr>
                <w:rFonts w:ascii="Century Gothic" w:hAnsi="Century Gothic" w:cs="Tahoma"/>
                <w:sz w:val="20"/>
                <w:szCs w:val="20"/>
              </w:rPr>
              <w:t>2.723.498,93</w:t>
            </w:r>
          </w:p>
        </w:tc>
        <w:tc>
          <w:tcPr>
            <w:tcW w:w="3156" w:type="dxa"/>
          </w:tcPr>
          <w:p w14:paraId="6B4A169B" w14:textId="77777777" w:rsidR="00616F1D" w:rsidRPr="007122C1" w:rsidRDefault="00616F1D" w:rsidP="007122C1">
            <w:pPr>
              <w:spacing w:line="288" w:lineRule="auto"/>
              <w:jc w:val="both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7122C1">
              <w:rPr>
                <w:rFonts w:ascii="Century Gothic" w:hAnsi="Century Gothic"/>
                <w:color w:val="000000"/>
                <w:sz w:val="20"/>
                <w:szCs w:val="20"/>
              </w:rPr>
              <w:t xml:space="preserve">Ustupljena tražbina sa vjerovnika </w:t>
            </w:r>
            <w:r w:rsidRPr="007122C1">
              <w:rPr>
                <w:rFonts w:ascii="Century Gothic" w:hAnsi="Century Gothic"/>
                <w:iCs/>
                <w:color w:val="000000"/>
                <w:sz w:val="20"/>
                <w:szCs w:val="20"/>
              </w:rPr>
              <w:t xml:space="preserve">Raiffeisenbank d.d. u iznosu od 72.667,06 EUR/547.509,93 kn te vjerovnika Erste&amp; Steiermarkische bank d.d. u iznosu od 501.667,21 EUR/3.779.811,62 kn </w:t>
            </w:r>
            <w:r w:rsidRPr="007122C1">
              <w:rPr>
                <w:rFonts w:ascii="Century Gothic" w:hAnsi="Century Gothic"/>
                <w:color w:val="000000"/>
                <w:sz w:val="20"/>
                <w:szCs w:val="20"/>
              </w:rPr>
              <w:lastRenderedPageBreak/>
              <w:t>umanjena je podneskom vjerovnika o ustupu na novog vjerovnika KORČULA INVEST j.d.o.o. u iznosu od 212.863,84 EUR/1.603.822,62 kn</w:t>
            </w:r>
          </w:p>
        </w:tc>
        <w:tc>
          <w:tcPr>
            <w:tcW w:w="1843" w:type="dxa"/>
          </w:tcPr>
          <w:p w14:paraId="145215BF" w14:textId="77777777" w:rsidR="00616F1D" w:rsidRPr="007122C1" w:rsidRDefault="00616F1D" w:rsidP="007122C1">
            <w:pPr>
              <w:spacing w:line="288" w:lineRule="auto"/>
              <w:jc w:val="right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lastRenderedPageBreak/>
              <w:t>361.470,41</w:t>
            </w:r>
          </w:p>
        </w:tc>
        <w:tc>
          <w:tcPr>
            <w:tcW w:w="1751" w:type="dxa"/>
          </w:tcPr>
          <w:p w14:paraId="2C190758" w14:textId="77777777" w:rsidR="00616F1D" w:rsidRPr="00616F1D" w:rsidRDefault="005E24AC" w:rsidP="007122C1">
            <w:pPr>
              <w:spacing w:line="288" w:lineRule="auto"/>
              <w:jc w:val="right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17.892,79</w:t>
            </w:r>
          </w:p>
        </w:tc>
        <w:tc>
          <w:tcPr>
            <w:tcW w:w="1751" w:type="dxa"/>
          </w:tcPr>
          <w:p w14:paraId="573B9555" w14:textId="77777777" w:rsidR="00616F1D" w:rsidRPr="007122C1" w:rsidRDefault="005E24AC" w:rsidP="007122C1">
            <w:pPr>
              <w:spacing w:line="288" w:lineRule="auto"/>
              <w:jc w:val="right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134.813,23</w:t>
            </w:r>
          </w:p>
        </w:tc>
      </w:tr>
      <w:tr w:rsidR="00616F1D" w:rsidRPr="007122C1" w14:paraId="38B87D14" w14:textId="77777777" w:rsidTr="00616F1D">
        <w:trPr>
          <w:trHeight w:val="567"/>
          <w:jc w:val="center"/>
        </w:trPr>
        <w:tc>
          <w:tcPr>
            <w:tcW w:w="4519" w:type="dxa"/>
          </w:tcPr>
          <w:p w14:paraId="65D71BA2" w14:textId="77777777" w:rsidR="00616F1D" w:rsidRPr="007122C1" w:rsidRDefault="00616F1D" w:rsidP="007122C1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7122C1">
              <w:rPr>
                <w:rFonts w:ascii="Century Gothic" w:hAnsi="Century Gothic" w:cs="Tahoma"/>
                <w:sz w:val="20"/>
                <w:szCs w:val="20"/>
              </w:rPr>
              <w:t>KORČULA INVEST j.d.o.o., Depolo 1A, OIB: 2081663752</w:t>
            </w:r>
          </w:p>
        </w:tc>
        <w:tc>
          <w:tcPr>
            <w:tcW w:w="1496" w:type="dxa"/>
          </w:tcPr>
          <w:p w14:paraId="084C0D11" w14:textId="77777777" w:rsidR="00616F1D" w:rsidRPr="007122C1" w:rsidRDefault="00616F1D" w:rsidP="007122C1">
            <w:pPr>
              <w:widowControl w:val="0"/>
              <w:spacing w:line="288" w:lineRule="auto"/>
              <w:jc w:val="right"/>
              <w:rPr>
                <w:rFonts w:ascii="Century Gothic" w:hAnsi="Century Gothic" w:cs="Tahoma"/>
                <w:sz w:val="20"/>
                <w:szCs w:val="20"/>
              </w:rPr>
            </w:pPr>
            <w:r w:rsidRPr="007122C1">
              <w:rPr>
                <w:rFonts w:ascii="Century Gothic" w:hAnsi="Century Gothic" w:cs="Tahoma"/>
                <w:sz w:val="20"/>
                <w:szCs w:val="20"/>
              </w:rPr>
              <w:t>212.863,84</w:t>
            </w:r>
          </w:p>
        </w:tc>
        <w:tc>
          <w:tcPr>
            <w:tcW w:w="1401" w:type="dxa"/>
            <w:noWrap/>
          </w:tcPr>
          <w:p w14:paraId="689DF846" w14:textId="77777777" w:rsidR="00616F1D" w:rsidRPr="007122C1" w:rsidRDefault="00616F1D" w:rsidP="007122C1">
            <w:pPr>
              <w:widowControl w:val="0"/>
              <w:spacing w:line="288" w:lineRule="auto"/>
              <w:jc w:val="right"/>
              <w:rPr>
                <w:rFonts w:ascii="Century Gothic" w:hAnsi="Century Gothic" w:cs="Tahoma"/>
                <w:sz w:val="20"/>
                <w:szCs w:val="20"/>
              </w:rPr>
            </w:pPr>
            <w:r w:rsidRPr="007122C1">
              <w:rPr>
                <w:rFonts w:ascii="Century Gothic" w:hAnsi="Century Gothic" w:cs="Tahoma"/>
                <w:sz w:val="20"/>
                <w:szCs w:val="20"/>
              </w:rPr>
              <w:t>1.603.822,62</w:t>
            </w:r>
          </w:p>
        </w:tc>
        <w:tc>
          <w:tcPr>
            <w:tcW w:w="3156" w:type="dxa"/>
          </w:tcPr>
          <w:p w14:paraId="0F4A90FD" w14:textId="77777777" w:rsidR="00616F1D" w:rsidRPr="007122C1" w:rsidRDefault="00616F1D" w:rsidP="00616F1D">
            <w:pPr>
              <w:spacing w:line="288" w:lineRule="auto"/>
              <w:jc w:val="both"/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 xml:space="preserve">Tražbina vjerovnika </w:t>
            </w:r>
            <w:r w:rsidRPr="00616F1D">
              <w:rPr>
                <w:rFonts w:ascii="Century Gothic" w:hAnsi="Century Gothic"/>
                <w:b/>
                <w:i/>
                <w:color w:val="000000"/>
                <w:sz w:val="20"/>
                <w:szCs w:val="20"/>
              </w:rPr>
              <w:t>djelomično je namirena unovčenjem nekretnine-prava građenja u iznosu od 159.019,44 EUR/1.198.132,00 kn</w:t>
            </w:r>
          </w:p>
        </w:tc>
        <w:tc>
          <w:tcPr>
            <w:tcW w:w="1843" w:type="dxa"/>
          </w:tcPr>
          <w:p w14:paraId="3AA9018B" w14:textId="77777777" w:rsidR="00616F1D" w:rsidRPr="007122C1" w:rsidRDefault="00616F1D" w:rsidP="007122C1">
            <w:pPr>
              <w:spacing w:line="288" w:lineRule="auto"/>
              <w:jc w:val="right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53.844,40</w:t>
            </w:r>
          </w:p>
        </w:tc>
        <w:tc>
          <w:tcPr>
            <w:tcW w:w="1751" w:type="dxa"/>
          </w:tcPr>
          <w:p w14:paraId="00ACFDDA" w14:textId="77777777" w:rsidR="00616F1D" w:rsidRPr="00616F1D" w:rsidRDefault="005E24AC" w:rsidP="007122C1">
            <w:pPr>
              <w:spacing w:line="288" w:lineRule="auto"/>
              <w:jc w:val="right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2.665,30</w:t>
            </w:r>
          </w:p>
        </w:tc>
        <w:tc>
          <w:tcPr>
            <w:tcW w:w="1751" w:type="dxa"/>
          </w:tcPr>
          <w:p w14:paraId="07934B32" w14:textId="77777777" w:rsidR="00616F1D" w:rsidRPr="007122C1" w:rsidRDefault="005E24AC" w:rsidP="007122C1">
            <w:pPr>
              <w:spacing w:line="288" w:lineRule="auto"/>
              <w:jc w:val="right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20.081,70</w:t>
            </w:r>
          </w:p>
        </w:tc>
      </w:tr>
      <w:tr w:rsidR="00616F1D" w:rsidRPr="007122C1" w14:paraId="0EB0CDB4" w14:textId="77777777" w:rsidTr="00616F1D">
        <w:trPr>
          <w:trHeight w:val="567"/>
          <w:jc w:val="center"/>
        </w:trPr>
        <w:tc>
          <w:tcPr>
            <w:tcW w:w="4519" w:type="dxa"/>
          </w:tcPr>
          <w:p w14:paraId="18A34B49" w14:textId="77777777" w:rsidR="00616F1D" w:rsidRPr="007122C1" w:rsidRDefault="00616F1D" w:rsidP="007122C1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7122C1">
              <w:rPr>
                <w:rFonts w:ascii="Century Gothic" w:hAnsi="Century Gothic" w:cs="Arial"/>
                <w:sz w:val="20"/>
                <w:szCs w:val="20"/>
              </w:rPr>
              <w:t>SAVA OSIGURANJE d.d.-podružnica Hrvatska, Savska 144A, 10000 Zagreb, OIB:45237012600</w:t>
            </w:r>
          </w:p>
        </w:tc>
        <w:tc>
          <w:tcPr>
            <w:tcW w:w="1496" w:type="dxa"/>
          </w:tcPr>
          <w:p w14:paraId="4B8BF79A" w14:textId="77777777" w:rsidR="00616F1D" w:rsidRPr="007122C1" w:rsidRDefault="00616F1D" w:rsidP="007122C1">
            <w:pPr>
              <w:widowControl w:val="0"/>
              <w:spacing w:line="288" w:lineRule="auto"/>
              <w:jc w:val="right"/>
              <w:rPr>
                <w:rFonts w:ascii="Century Gothic" w:hAnsi="Century Gothic" w:cs="Tahoma"/>
                <w:iCs/>
                <w:sz w:val="20"/>
                <w:szCs w:val="20"/>
              </w:rPr>
            </w:pPr>
            <w:r w:rsidRPr="007122C1">
              <w:rPr>
                <w:rFonts w:ascii="Century Gothic" w:hAnsi="Century Gothic" w:cs="Tahoma"/>
                <w:sz w:val="20"/>
                <w:szCs w:val="20"/>
              </w:rPr>
              <w:t>11.837,42</w:t>
            </w:r>
          </w:p>
        </w:tc>
        <w:tc>
          <w:tcPr>
            <w:tcW w:w="1401" w:type="dxa"/>
            <w:noWrap/>
          </w:tcPr>
          <w:p w14:paraId="53A69EBE" w14:textId="77777777" w:rsidR="00616F1D" w:rsidRPr="007122C1" w:rsidRDefault="00616F1D" w:rsidP="007122C1">
            <w:pPr>
              <w:widowControl w:val="0"/>
              <w:spacing w:line="288" w:lineRule="auto"/>
              <w:jc w:val="right"/>
              <w:rPr>
                <w:rFonts w:ascii="Century Gothic" w:hAnsi="Century Gothic" w:cs="Tahoma"/>
                <w:sz w:val="20"/>
                <w:szCs w:val="20"/>
              </w:rPr>
            </w:pPr>
            <w:r w:rsidRPr="007122C1">
              <w:rPr>
                <w:rFonts w:ascii="Century Gothic" w:hAnsi="Century Gothic" w:cs="Tahoma"/>
                <w:sz w:val="20"/>
                <w:szCs w:val="20"/>
              </w:rPr>
              <w:t>89.189,01</w:t>
            </w:r>
          </w:p>
        </w:tc>
        <w:tc>
          <w:tcPr>
            <w:tcW w:w="3156" w:type="dxa"/>
          </w:tcPr>
          <w:p w14:paraId="3A24CA06" w14:textId="77777777" w:rsidR="00616F1D" w:rsidRPr="007122C1" w:rsidRDefault="00616F1D" w:rsidP="007122C1">
            <w:pPr>
              <w:spacing w:line="288" w:lineRule="auto"/>
              <w:rPr>
                <w:rFonts w:ascii="Century Gothic" w:hAnsi="Century Gothic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0670A58" w14:textId="77777777" w:rsidR="00616F1D" w:rsidRPr="007122C1" w:rsidRDefault="00616F1D" w:rsidP="007122C1">
            <w:pPr>
              <w:spacing w:line="288" w:lineRule="auto"/>
              <w:jc w:val="right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11.837,42</w:t>
            </w:r>
          </w:p>
        </w:tc>
        <w:tc>
          <w:tcPr>
            <w:tcW w:w="1751" w:type="dxa"/>
          </w:tcPr>
          <w:p w14:paraId="7C04945A" w14:textId="77777777" w:rsidR="00616F1D" w:rsidRPr="00616F1D" w:rsidRDefault="005E24AC" w:rsidP="007122C1">
            <w:pPr>
              <w:spacing w:line="288" w:lineRule="auto"/>
              <w:jc w:val="right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585,95</w:t>
            </w:r>
          </w:p>
        </w:tc>
        <w:tc>
          <w:tcPr>
            <w:tcW w:w="1751" w:type="dxa"/>
          </w:tcPr>
          <w:p w14:paraId="56BC3E59" w14:textId="77777777" w:rsidR="00616F1D" w:rsidRPr="007122C1" w:rsidRDefault="00616F1D" w:rsidP="005E24AC">
            <w:pPr>
              <w:spacing w:line="288" w:lineRule="auto"/>
              <w:jc w:val="right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4.</w:t>
            </w:r>
            <w:r w:rsidR="005E24AC">
              <w:rPr>
                <w:rFonts w:ascii="Century Gothic" w:hAnsi="Century Gothic"/>
                <w:sz w:val="20"/>
                <w:szCs w:val="20"/>
              </w:rPr>
              <w:t>414,84</w:t>
            </w:r>
          </w:p>
        </w:tc>
      </w:tr>
      <w:tr w:rsidR="00616F1D" w:rsidRPr="007122C1" w14:paraId="536CA2D1" w14:textId="77777777" w:rsidTr="00616F1D">
        <w:trPr>
          <w:trHeight w:val="567"/>
          <w:jc w:val="center"/>
        </w:trPr>
        <w:tc>
          <w:tcPr>
            <w:tcW w:w="4519" w:type="dxa"/>
          </w:tcPr>
          <w:p w14:paraId="2FD01F0D" w14:textId="77777777" w:rsidR="00616F1D" w:rsidRPr="007122C1" w:rsidRDefault="00616F1D" w:rsidP="007122C1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7122C1">
              <w:rPr>
                <w:rFonts w:ascii="Century Gothic" w:hAnsi="Century Gothic" w:cs="Arial"/>
                <w:sz w:val="20"/>
                <w:szCs w:val="20"/>
              </w:rPr>
              <w:t>RH, MINISTARSTVO FINANCIJA, Porezna uprava, Područni ured sjeverna Hrvatska, OIB:52634238587</w:t>
            </w:r>
          </w:p>
        </w:tc>
        <w:tc>
          <w:tcPr>
            <w:tcW w:w="1496" w:type="dxa"/>
          </w:tcPr>
          <w:p w14:paraId="5E43F316" w14:textId="77777777" w:rsidR="00616F1D" w:rsidRPr="007122C1" w:rsidRDefault="00616F1D" w:rsidP="007122C1">
            <w:pPr>
              <w:widowControl w:val="0"/>
              <w:spacing w:line="288" w:lineRule="auto"/>
              <w:jc w:val="right"/>
              <w:rPr>
                <w:rFonts w:ascii="Century Gothic" w:hAnsi="Century Gothic" w:cs="Tahoma"/>
                <w:iCs/>
                <w:sz w:val="20"/>
                <w:szCs w:val="20"/>
              </w:rPr>
            </w:pPr>
            <w:r w:rsidRPr="007122C1">
              <w:rPr>
                <w:rFonts w:ascii="Century Gothic" w:hAnsi="Century Gothic" w:cs="Tahoma"/>
                <w:sz w:val="20"/>
                <w:szCs w:val="20"/>
              </w:rPr>
              <w:t>98.558,32</w:t>
            </w:r>
          </w:p>
        </w:tc>
        <w:tc>
          <w:tcPr>
            <w:tcW w:w="1401" w:type="dxa"/>
            <w:noWrap/>
          </w:tcPr>
          <w:p w14:paraId="6FD18A20" w14:textId="77777777" w:rsidR="00616F1D" w:rsidRPr="007122C1" w:rsidRDefault="00616F1D" w:rsidP="007122C1">
            <w:pPr>
              <w:widowControl w:val="0"/>
              <w:spacing w:line="288" w:lineRule="auto"/>
              <w:jc w:val="right"/>
              <w:rPr>
                <w:rFonts w:ascii="Century Gothic" w:hAnsi="Century Gothic" w:cs="Tahoma"/>
                <w:sz w:val="20"/>
                <w:szCs w:val="20"/>
              </w:rPr>
            </w:pPr>
            <w:r w:rsidRPr="007122C1">
              <w:rPr>
                <w:rFonts w:ascii="Century Gothic" w:hAnsi="Century Gothic" w:cs="Tahoma"/>
                <w:sz w:val="20"/>
                <w:szCs w:val="20"/>
              </w:rPr>
              <w:t>742.587,64</w:t>
            </w:r>
          </w:p>
        </w:tc>
        <w:tc>
          <w:tcPr>
            <w:tcW w:w="3156" w:type="dxa"/>
          </w:tcPr>
          <w:p w14:paraId="54ACE67C" w14:textId="77777777" w:rsidR="00616F1D" w:rsidRPr="007122C1" w:rsidRDefault="00616F1D" w:rsidP="007122C1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0812FC71" w14:textId="77777777" w:rsidR="00616F1D" w:rsidRPr="007122C1" w:rsidRDefault="00616F1D" w:rsidP="007122C1">
            <w:pPr>
              <w:spacing w:line="288" w:lineRule="auto"/>
              <w:jc w:val="right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98.558,32</w:t>
            </w:r>
          </w:p>
        </w:tc>
        <w:tc>
          <w:tcPr>
            <w:tcW w:w="1751" w:type="dxa"/>
          </w:tcPr>
          <w:p w14:paraId="5B6B22E9" w14:textId="77777777" w:rsidR="00616F1D" w:rsidRPr="00616F1D" w:rsidRDefault="005E24AC" w:rsidP="007122C1">
            <w:pPr>
              <w:spacing w:line="288" w:lineRule="auto"/>
              <w:jc w:val="right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4.878,64</w:t>
            </w:r>
          </w:p>
        </w:tc>
        <w:tc>
          <w:tcPr>
            <w:tcW w:w="1751" w:type="dxa"/>
          </w:tcPr>
          <w:p w14:paraId="382736C3" w14:textId="77777777" w:rsidR="00616F1D" w:rsidRPr="007122C1" w:rsidRDefault="00616F1D" w:rsidP="005E24AC">
            <w:pPr>
              <w:spacing w:line="288" w:lineRule="auto"/>
              <w:jc w:val="right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  <w:r w:rsidR="005E24AC">
              <w:rPr>
                <w:rFonts w:ascii="Century Gothic" w:hAnsi="Century Gothic"/>
                <w:sz w:val="20"/>
                <w:szCs w:val="20"/>
              </w:rPr>
              <w:t>6</w:t>
            </w:r>
            <w:r>
              <w:rPr>
                <w:rFonts w:ascii="Century Gothic" w:hAnsi="Century Gothic"/>
                <w:sz w:val="20"/>
                <w:szCs w:val="20"/>
              </w:rPr>
              <w:t>.7</w:t>
            </w:r>
            <w:r w:rsidR="005E24AC">
              <w:rPr>
                <w:rFonts w:ascii="Century Gothic" w:hAnsi="Century Gothic"/>
                <w:sz w:val="20"/>
                <w:szCs w:val="20"/>
              </w:rPr>
              <w:t>5</w:t>
            </w:r>
            <w:r>
              <w:rPr>
                <w:rFonts w:ascii="Century Gothic" w:hAnsi="Century Gothic"/>
                <w:sz w:val="20"/>
                <w:szCs w:val="20"/>
              </w:rPr>
              <w:t>8,</w:t>
            </w:r>
            <w:r w:rsidR="005E24AC">
              <w:rPr>
                <w:rFonts w:ascii="Century Gothic" w:hAnsi="Century Gothic"/>
                <w:sz w:val="20"/>
                <w:szCs w:val="20"/>
              </w:rPr>
              <w:t>11</w:t>
            </w:r>
          </w:p>
        </w:tc>
      </w:tr>
      <w:tr w:rsidR="00616F1D" w:rsidRPr="007122C1" w14:paraId="7DD4A141" w14:textId="77777777" w:rsidTr="00616F1D">
        <w:trPr>
          <w:trHeight w:val="567"/>
          <w:jc w:val="center"/>
        </w:trPr>
        <w:tc>
          <w:tcPr>
            <w:tcW w:w="4519" w:type="dxa"/>
          </w:tcPr>
          <w:p w14:paraId="09AF0CD0" w14:textId="77777777" w:rsidR="00616F1D" w:rsidRPr="007122C1" w:rsidRDefault="00616F1D" w:rsidP="007122C1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7122C1">
              <w:rPr>
                <w:rFonts w:ascii="Century Gothic" w:hAnsi="Century Gothic" w:cs="Arial"/>
                <w:sz w:val="20"/>
                <w:szCs w:val="20"/>
              </w:rPr>
              <w:t>HRVATSKA RADIOTELEVIZIJA, javna ustanova, Prisavlje 3, 10000 Zagreb, OIB:68419124305</w:t>
            </w:r>
          </w:p>
        </w:tc>
        <w:tc>
          <w:tcPr>
            <w:tcW w:w="1496" w:type="dxa"/>
          </w:tcPr>
          <w:p w14:paraId="1B8B35B9" w14:textId="77777777" w:rsidR="00616F1D" w:rsidRPr="007122C1" w:rsidRDefault="00616F1D" w:rsidP="007122C1">
            <w:pPr>
              <w:widowControl w:val="0"/>
              <w:spacing w:line="288" w:lineRule="auto"/>
              <w:jc w:val="right"/>
              <w:rPr>
                <w:rFonts w:ascii="Century Gothic" w:hAnsi="Century Gothic" w:cs="Tahoma"/>
                <w:iCs/>
                <w:sz w:val="20"/>
                <w:szCs w:val="20"/>
              </w:rPr>
            </w:pPr>
            <w:r w:rsidRPr="007122C1">
              <w:rPr>
                <w:rFonts w:ascii="Century Gothic" w:hAnsi="Century Gothic" w:cs="Tahoma"/>
                <w:sz w:val="20"/>
                <w:szCs w:val="20"/>
              </w:rPr>
              <w:t>298,69</w:t>
            </w:r>
          </w:p>
        </w:tc>
        <w:tc>
          <w:tcPr>
            <w:tcW w:w="1401" w:type="dxa"/>
            <w:noWrap/>
          </w:tcPr>
          <w:p w14:paraId="4698A97D" w14:textId="77777777" w:rsidR="00616F1D" w:rsidRPr="007122C1" w:rsidRDefault="00616F1D" w:rsidP="007122C1">
            <w:pPr>
              <w:widowControl w:val="0"/>
              <w:spacing w:line="288" w:lineRule="auto"/>
              <w:jc w:val="right"/>
              <w:rPr>
                <w:rFonts w:ascii="Century Gothic" w:hAnsi="Century Gothic" w:cs="Tahoma"/>
                <w:sz w:val="20"/>
                <w:szCs w:val="20"/>
              </w:rPr>
            </w:pPr>
            <w:r w:rsidRPr="007122C1">
              <w:rPr>
                <w:rFonts w:ascii="Century Gothic" w:hAnsi="Century Gothic" w:cs="Tahoma"/>
                <w:sz w:val="20"/>
                <w:szCs w:val="20"/>
              </w:rPr>
              <w:t>2.250,45</w:t>
            </w:r>
          </w:p>
        </w:tc>
        <w:tc>
          <w:tcPr>
            <w:tcW w:w="3156" w:type="dxa"/>
          </w:tcPr>
          <w:p w14:paraId="69AAEB7C" w14:textId="77777777" w:rsidR="00616F1D" w:rsidRPr="007122C1" w:rsidRDefault="00616F1D" w:rsidP="007122C1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5D18F466" w14:textId="77777777" w:rsidR="00616F1D" w:rsidRPr="007122C1" w:rsidRDefault="00616F1D" w:rsidP="007122C1">
            <w:pPr>
              <w:spacing w:line="288" w:lineRule="auto"/>
              <w:jc w:val="right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298,69</w:t>
            </w:r>
          </w:p>
        </w:tc>
        <w:tc>
          <w:tcPr>
            <w:tcW w:w="1751" w:type="dxa"/>
          </w:tcPr>
          <w:p w14:paraId="2164CCAA" w14:textId="77777777" w:rsidR="00616F1D" w:rsidRPr="00616F1D" w:rsidRDefault="005E24AC" w:rsidP="007122C1">
            <w:pPr>
              <w:spacing w:line="288" w:lineRule="auto"/>
              <w:jc w:val="right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14,79</w:t>
            </w:r>
          </w:p>
        </w:tc>
        <w:tc>
          <w:tcPr>
            <w:tcW w:w="1751" w:type="dxa"/>
          </w:tcPr>
          <w:p w14:paraId="330C66E8" w14:textId="77777777" w:rsidR="00616F1D" w:rsidRPr="007122C1" w:rsidRDefault="005E24AC" w:rsidP="007122C1">
            <w:pPr>
              <w:spacing w:line="288" w:lineRule="auto"/>
              <w:jc w:val="right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111,44</w:t>
            </w:r>
          </w:p>
        </w:tc>
      </w:tr>
      <w:tr w:rsidR="00616F1D" w:rsidRPr="007122C1" w14:paraId="4842C364" w14:textId="77777777" w:rsidTr="00616F1D">
        <w:trPr>
          <w:trHeight w:val="557"/>
          <w:jc w:val="center"/>
        </w:trPr>
        <w:tc>
          <w:tcPr>
            <w:tcW w:w="4519" w:type="dxa"/>
          </w:tcPr>
          <w:p w14:paraId="613B25AF" w14:textId="77777777" w:rsidR="00616F1D" w:rsidRPr="007122C1" w:rsidRDefault="00616F1D" w:rsidP="007122C1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7122C1">
              <w:rPr>
                <w:rFonts w:ascii="Century Gothic" w:hAnsi="Century Gothic" w:cs="Arial"/>
                <w:sz w:val="20"/>
                <w:szCs w:val="20"/>
              </w:rPr>
              <w:t>ERSTE &amp; STEIERMARKISCHE BANK d.d., Jadranski trg 3a, 51000 Rijeka, OIB: 23057039320</w:t>
            </w:r>
          </w:p>
        </w:tc>
        <w:tc>
          <w:tcPr>
            <w:tcW w:w="1496" w:type="dxa"/>
          </w:tcPr>
          <w:p w14:paraId="35219A25" w14:textId="77777777" w:rsidR="00616F1D" w:rsidRPr="007122C1" w:rsidRDefault="00616F1D" w:rsidP="007122C1">
            <w:pPr>
              <w:widowControl w:val="0"/>
              <w:spacing w:line="288" w:lineRule="auto"/>
              <w:jc w:val="right"/>
              <w:rPr>
                <w:rFonts w:ascii="Century Gothic" w:hAnsi="Century Gothic" w:cs="Tahoma"/>
                <w:iCs/>
                <w:sz w:val="20"/>
                <w:szCs w:val="20"/>
              </w:rPr>
            </w:pPr>
            <w:r w:rsidRPr="007122C1">
              <w:rPr>
                <w:rFonts w:ascii="Century Gothic" w:hAnsi="Century Gothic" w:cs="Tahoma"/>
                <w:iCs/>
                <w:sz w:val="20"/>
                <w:szCs w:val="20"/>
              </w:rPr>
              <w:t>0,00</w:t>
            </w:r>
          </w:p>
        </w:tc>
        <w:tc>
          <w:tcPr>
            <w:tcW w:w="1401" w:type="dxa"/>
            <w:noWrap/>
          </w:tcPr>
          <w:p w14:paraId="652342AC" w14:textId="77777777" w:rsidR="00616F1D" w:rsidRPr="007122C1" w:rsidRDefault="00616F1D" w:rsidP="007122C1">
            <w:pPr>
              <w:widowControl w:val="0"/>
              <w:spacing w:line="288" w:lineRule="auto"/>
              <w:jc w:val="right"/>
              <w:rPr>
                <w:rFonts w:ascii="Century Gothic" w:hAnsi="Century Gothic" w:cs="Tahoma"/>
                <w:sz w:val="20"/>
                <w:szCs w:val="20"/>
              </w:rPr>
            </w:pPr>
            <w:r w:rsidRPr="007122C1">
              <w:rPr>
                <w:rFonts w:ascii="Century Gothic" w:hAnsi="Century Gothic" w:cs="Tahoma"/>
                <w:sz w:val="20"/>
                <w:szCs w:val="20"/>
              </w:rPr>
              <w:t>0,00</w:t>
            </w:r>
          </w:p>
        </w:tc>
        <w:tc>
          <w:tcPr>
            <w:tcW w:w="3156" w:type="dxa"/>
          </w:tcPr>
          <w:p w14:paraId="14C1BA65" w14:textId="77777777" w:rsidR="00616F1D" w:rsidRPr="007122C1" w:rsidRDefault="00616F1D" w:rsidP="007122C1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7122C1">
              <w:rPr>
                <w:rFonts w:ascii="Century Gothic" w:hAnsi="Century Gothic" w:cs="Arial"/>
                <w:sz w:val="20"/>
                <w:szCs w:val="20"/>
              </w:rPr>
              <w:t>Priznata tražbina u iznosu od 501.667,21 EUR/3.779.811,62 kn ustupljena je tijekom 2018.  na vjerovnika  EOS MATRIX d.o.o.</w:t>
            </w:r>
          </w:p>
        </w:tc>
        <w:tc>
          <w:tcPr>
            <w:tcW w:w="1843" w:type="dxa"/>
          </w:tcPr>
          <w:p w14:paraId="67187C78" w14:textId="77777777" w:rsidR="00616F1D" w:rsidRPr="007122C1" w:rsidRDefault="00616F1D" w:rsidP="007122C1">
            <w:pPr>
              <w:spacing w:line="288" w:lineRule="auto"/>
              <w:jc w:val="right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0,00</w:t>
            </w:r>
          </w:p>
        </w:tc>
        <w:tc>
          <w:tcPr>
            <w:tcW w:w="1751" w:type="dxa"/>
          </w:tcPr>
          <w:p w14:paraId="316C083F" w14:textId="77777777" w:rsidR="00616F1D" w:rsidRPr="00616F1D" w:rsidRDefault="00616F1D" w:rsidP="007122C1">
            <w:pPr>
              <w:spacing w:line="288" w:lineRule="auto"/>
              <w:jc w:val="right"/>
              <w:rPr>
                <w:rFonts w:ascii="Century Gothic" w:hAnsi="Century Gothic"/>
                <w:b/>
                <w:sz w:val="20"/>
                <w:szCs w:val="20"/>
              </w:rPr>
            </w:pPr>
            <w:r w:rsidRPr="00616F1D">
              <w:rPr>
                <w:rFonts w:ascii="Century Gothic" w:hAnsi="Century Gothic"/>
                <w:b/>
                <w:sz w:val="20"/>
                <w:szCs w:val="20"/>
              </w:rPr>
              <w:t>0,00</w:t>
            </w:r>
          </w:p>
        </w:tc>
        <w:tc>
          <w:tcPr>
            <w:tcW w:w="1751" w:type="dxa"/>
          </w:tcPr>
          <w:p w14:paraId="18852E02" w14:textId="77777777" w:rsidR="00616F1D" w:rsidRPr="007122C1" w:rsidRDefault="00616F1D" w:rsidP="007122C1">
            <w:pPr>
              <w:spacing w:line="288" w:lineRule="auto"/>
              <w:jc w:val="right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0,00</w:t>
            </w:r>
          </w:p>
        </w:tc>
      </w:tr>
      <w:tr w:rsidR="00616F1D" w:rsidRPr="007122C1" w14:paraId="0DAD378C" w14:textId="77777777" w:rsidTr="00616F1D">
        <w:trPr>
          <w:trHeight w:val="567"/>
          <w:jc w:val="center"/>
        </w:trPr>
        <w:tc>
          <w:tcPr>
            <w:tcW w:w="4519" w:type="dxa"/>
          </w:tcPr>
          <w:p w14:paraId="444EA3CD" w14:textId="77777777" w:rsidR="00616F1D" w:rsidRPr="007122C1" w:rsidRDefault="00616F1D" w:rsidP="007122C1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7122C1">
              <w:rPr>
                <w:rFonts w:ascii="Century Gothic" w:hAnsi="Century Gothic" w:cs="Arial"/>
                <w:sz w:val="20"/>
                <w:szCs w:val="20"/>
              </w:rPr>
              <w:t>UNICREDIT LEASING CROATIA d.o.o., Heinzelova 33, 10000 Zagreb, OIB: 18736141210</w:t>
            </w:r>
          </w:p>
        </w:tc>
        <w:tc>
          <w:tcPr>
            <w:tcW w:w="1496" w:type="dxa"/>
          </w:tcPr>
          <w:p w14:paraId="17EECC76" w14:textId="77777777" w:rsidR="00616F1D" w:rsidRPr="007122C1" w:rsidRDefault="00616F1D" w:rsidP="007122C1">
            <w:pPr>
              <w:widowControl w:val="0"/>
              <w:spacing w:line="288" w:lineRule="auto"/>
              <w:jc w:val="right"/>
              <w:rPr>
                <w:rFonts w:ascii="Century Gothic" w:hAnsi="Century Gothic" w:cs="Tahoma"/>
                <w:iCs/>
                <w:sz w:val="20"/>
                <w:szCs w:val="20"/>
              </w:rPr>
            </w:pPr>
            <w:r w:rsidRPr="007122C1">
              <w:rPr>
                <w:rFonts w:ascii="Century Gothic" w:hAnsi="Century Gothic" w:cs="Tahoma"/>
                <w:sz w:val="20"/>
                <w:szCs w:val="20"/>
              </w:rPr>
              <w:t>11.678,74</w:t>
            </w:r>
          </w:p>
        </w:tc>
        <w:tc>
          <w:tcPr>
            <w:tcW w:w="1401" w:type="dxa"/>
            <w:noWrap/>
          </w:tcPr>
          <w:p w14:paraId="3F268E4E" w14:textId="77777777" w:rsidR="00616F1D" w:rsidRPr="007122C1" w:rsidRDefault="00616F1D" w:rsidP="007122C1">
            <w:pPr>
              <w:widowControl w:val="0"/>
              <w:spacing w:line="288" w:lineRule="auto"/>
              <w:jc w:val="right"/>
              <w:rPr>
                <w:rFonts w:ascii="Century Gothic" w:hAnsi="Century Gothic" w:cs="Tahoma"/>
                <w:sz w:val="20"/>
                <w:szCs w:val="20"/>
              </w:rPr>
            </w:pPr>
            <w:r w:rsidRPr="007122C1">
              <w:rPr>
                <w:rFonts w:ascii="Century Gothic" w:hAnsi="Century Gothic" w:cs="Tahoma"/>
                <w:sz w:val="20"/>
                <w:szCs w:val="20"/>
              </w:rPr>
              <w:t>87.993,45</w:t>
            </w:r>
          </w:p>
        </w:tc>
        <w:tc>
          <w:tcPr>
            <w:tcW w:w="3156" w:type="dxa"/>
          </w:tcPr>
          <w:p w14:paraId="452E0C18" w14:textId="77777777" w:rsidR="00616F1D" w:rsidRPr="007122C1" w:rsidRDefault="00616F1D" w:rsidP="007122C1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1292D2AF" w14:textId="77777777" w:rsidR="00616F1D" w:rsidRPr="007122C1" w:rsidRDefault="00616F1D" w:rsidP="007122C1">
            <w:pPr>
              <w:spacing w:line="288" w:lineRule="auto"/>
              <w:jc w:val="right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11.678,74</w:t>
            </w:r>
          </w:p>
        </w:tc>
        <w:tc>
          <w:tcPr>
            <w:tcW w:w="1751" w:type="dxa"/>
          </w:tcPr>
          <w:p w14:paraId="25A92E83" w14:textId="77777777" w:rsidR="00616F1D" w:rsidRPr="00616F1D" w:rsidRDefault="005E24AC" w:rsidP="007122C1">
            <w:pPr>
              <w:spacing w:line="288" w:lineRule="auto"/>
              <w:jc w:val="right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578,10</w:t>
            </w:r>
          </w:p>
        </w:tc>
        <w:tc>
          <w:tcPr>
            <w:tcW w:w="1751" w:type="dxa"/>
          </w:tcPr>
          <w:p w14:paraId="666A0E23" w14:textId="77777777" w:rsidR="00616F1D" w:rsidRPr="007122C1" w:rsidRDefault="005E24AC" w:rsidP="007122C1">
            <w:pPr>
              <w:spacing w:line="288" w:lineRule="auto"/>
              <w:jc w:val="right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4.355,69</w:t>
            </w:r>
          </w:p>
        </w:tc>
      </w:tr>
      <w:tr w:rsidR="00616F1D" w:rsidRPr="007122C1" w14:paraId="65B94D8F" w14:textId="77777777" w:rsidTr="00616F1D">
        <w:trPr>
          <w:trHeight w:val="567"/>
          <w:jc w:val="center"/>
        </w:trPr>
        <w:tc>
          <w:tcPr>
            <w:tcW w:w="4519" w:type="dxa"/>
          </w:tcPr>
          <w:p w14:paraId="4938BFBD" w14:textId="77777777" w:rsidR="00616F1D" w:rsidRPr="007122C1" w:rsidRDefault="00616F1D" w:rsidP="007122C1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7122C1">
              <w:rPr>
                <w:rFonts w:ascii="Century Gothic" w:hAnsi="Century Gothic" w:cs="Arial"/>
                <w:sz w:val="20"/>
                <w:szCs w:val="20"/>
              </w:rPr>
              <w:lastRenderedPageBreak/>
              <w:t>ERSTE CARD CLUB d.o.o., Praška 5, 10000 Zagreb, OIB: 85941596441</w:t>
            </w:r>
          </w:p>
        </w:tc>
        <w:tc>
          <w:tcPr>
            <w:tcW w:w="1496" w:type="dxa"/>
          </w:tcPr>
          <w:p w14:paraId="2120933F" w14:textId="77777777" w:rsidR="00616F1D" w:rsidRPr="007122C1" w:rsidRDefault="00616F1D" w:rsidP="007122C1">
            <w:pPr>
              <w:widowControl w:val="0"/>
              <w:spacing w:line="288" w:lineRule="auto"/>
              <w:jc w:val="right"/>
              <w:rPr>
                <w:rFonts w:ascii="Century Gothic" w:hAnsi="Century Gothic" w:cs="Tahoma"/>
                <w:iCs/>
                <w:sz w:val="20"/>
                <w:szCs w:val="20"/>
              </w:rPr>
            </w:pPr>
            <w:r w:rsidRPr="007122C1">
              <w:rPr>
                <w:rFonts w:ascii="Century Gothic" w:hAnsi="Century Gothic" w:cs="Tahoma"/>
                <w:sz w:val="20"/>
                <w:szCs w:val="20"/>
              </w:rPr>
              <w:t>6.488,04</w:t>
            </w:r>
          </w:p>
        </w:tc>
        <w:tc>
          <w:tcPr>
            <w:tcW w:w="1401" w:type="dxa"/>
            <w:noWrap/>
          </w:tcPr>
          <w:p w14:paraId="79BDACB4" w14:textId="77777777" w:rsidR="00616F1D" w:rsidRPr="007122C1" w:rsidRDefault="00616F1D" w:rsidP="007122C1">
            <w:pPr>
              <w:widowControl w:val="0"/>
              <w:spacing w:line="288" w:lineRule="auto"/>
              <w:jc w:val="right"/>
              <w:rPr>
                <w:rFonts w:ascii="Century Gothic" w:hAnsi="Century Gothic" w:cs="Tahoma"/>
                <w:sz w:val="20"/>
                <w:szCs w:val="20"/>
              </w:rPr>
            </w:pPr>
            <w:r w:rsidRPr="007122C1">
              <w:rPr>
                <w:rFonts w:ascii="Century Gothic" w:hAnsi="Century Gothic" w:cs="Tahoma"/>
                <w:sz w:val="20"/>
                <w:szCs w:val="20"/>
              </w:rPr>
              <w:t>48.884,11</w:t>
            </w:r>
          </w:p>
        </w:tc>
        <w:tc>
          <w:tcPr>
            <w:tcW w:w="3156" w:type="dxa"/>
          </w:tcPr>
          <w:p w14:paraId="7C9766E7" w14:textId="77777777" w:rsidR="00616F1D" w:rsidRPr="007122C1" w:rsidRDefault="00616F1D" w:rsidP="007122C1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5753B350" w14:textId="77777777" w:rsidR="00616F1D" w:rsidRPr="007122C1" w:rsidRDefault="00616F1D" w:rsidP="007122C1">
            <w:pPr>
              <w:spacing w:line="288" w:lineRule="auto"/>
              <w:jc w:val="right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6.488,04</w:t>
            </w:r>
          </w:p>
        </w:tc>
        <w:tc>
          <w:tcPr>
            <w:tcW w:w="1751" w:type="dxa"/>
          </w:tcPr>
          <w:p w14:paraId="4112E698" w14:textId="77777777" w:rsidR="00616F1D" w:rsidRPr="00616F1D" w:rsidRDefault="005E24AC" w:rsidP="007122C1">
            <w:pPr>
              <w:spacing w:line="288" w:lineRule="auto"/>
              <w:jc w:val="right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321,16</w:t>
            </w:r>
          </w:p>
        </w:tc>
        <w:tc>
          <w:tcPr>
            <w:tcW w:w="1751" w:type="dxa"/>
          </w:tcPr>
          <w:p w14:paraId="0D252997" w14:textId="77777777" w:rsidR="00616F1D" w:rsidRPr="007122C1" w:rsidRDefault="005E24AC" w:rsidP="007122C1">
            <w:pPr>
              <w:spacing w:line="288" w:lineRule="auto"/>
              <w:jc w:val="right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2.419,78</w:t>
            </w:r>
          </w:p>
        </w:tc>
      </w:tr>
      <w:tr w:rsidR="00616F1D" w:rsidRPr="007122C1" w14:paraId="1B71C83E" w14:textId="77777777" w:rsidTr="00616F1D">
        <w:trPr>
          <w:trHeight w:val="567"/>
          <w:jc w:val="center"/>
        </w:trPr>
        <w:tc>
          <w:tcPr>
            <w:tcW w:w="4519" w:type="dxa"/>
          </w:tcPr>
          <w:p w14:paraId="10E160A3" w14:textId="77777777" w:rsidR="00616F1D" w:rsidRPr="007122C1" w:rsidRDefault="00616F1D" w:rsidP="007122C1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7122C1">
              <w:rPr>
                <w:rFonts w:ascii="Century Gothic" w:hAnsi="Century Gothic" w:cs="Arial"/>
                <w:sz w:val="20"/>
                <w:szCs w:val="20"/>
              </w:rPr>
              <w:t>ALLIANZ ZAGREB d.d., Heinzelova 70, 10000 Zagreb, OIB: 23759810849</w:t>
            </w:r>
          </w:p>
        </w:tc>
        <w:tc>
          <w:tcPr>
            <w:tcW w:w="1496" w:type="dxa"/>
          </w:tcPr>
          <w:p w14:paraId="31450018" w14:textId="77777777" w:rsidR="00616F1D" w:rsidRPr="007122C1" w:rsidRDefault="00616F1D" w:rsidP="007122C1">
            <w:pPr>
              <w:widowControl w:val="0"/>
              <w:spacing w:line="288" w:lineRule="auto"/>
              <w:jc w:val="right"/>
              <w:rPr>
                <w:rFonts w:ascii="Century Gothic" w:hAnsi="Century Gothic" w:cs="Tahoma"/>
                <w:iCs/>
                <w:sz w:val="20"/>
                <w:szCs w:val="20"/>
              </w:rPr>
            </w:pPr>
            <w:r w:rsidRPr="007122C1">
              <w:rPr>
                <w:rFonts w:ascii="Century Gothic" w:hAnsi="Century Gothic" w:cs="Tahoma"/>
                <w:sz w:val="20"/>
                <w:szCs w:val="20"/>
              </w:rPr>
              <w:t>4.008,36</w:t>
            </w:r>
          </w:p>
        </w:tc>
        <w:tc>
          <w:tcPr>
            <w:tcW w:w="1401" w:type="dxa"/>
            <w:noWrap/>
          </w:tcPr>
          <w:p w14:paraId="3F215902" w14:textId="77777777" w:rsidR="00616F1D" w:rsidRPr="007122C1" w:rsidRDefault="00616F1D" w:rsidP="007122C1">
            <w:pPr>
              <w:widowControl w:val="0"/>
              <w:spacing w:line="288" w:lineRule="auto"/>
              <w:jc w:val="right"/>
              <w:rPr>
                <w:rFonts w:ascii="Century Gothic" w:hAnsi="Century Gothic" w:cs="Tahoma"/>
                <w:sz w:val="20"/>
                <w:szCs w:val="20"/>
              </w:rPr>
            </w:pPr>
            <w:r w:rsidRPr="007122C1">
              <w:rPr>
                <w:rFonts w:ascii="Century Gothic" w:hAnsi="Century Gothic" w:cs="Tahoma"/>
                <w:sz w:val="20"/>
                <w:szCs w:val="20"/>
              </w:rPr>
              <w:t>30.201,00</w:t>
            </w:r>
          </w:p>
        </w:tc>
        <w:tc>
          <w:tcPr>
            <w:tcW w:w="3156" w:type="dxa"/>
          </w:tcPr>
          <w:p w14:paraId="7D6075B8" w14:textId="77777777" w:rsidR="00616F1D" w:rsidRPr="007122C1" w:rsidRDefault="00616F1D" w:rsidP="007122C1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7891056F" w14:textId="77777777" w:rsidR="00616F1D" w:rsidRPr="007122C1" w:rsidRDefault="00616F1D" w:rsidP="007122C1">
            <w:pPr>
              <w:spacing w:line="288" w:lineRule="auto"/>
              <w:jc w:val="right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4.008,36</w:t>
            </w:r>
          </w:p>
        </w:tc>
        <w:tc>
          <w:tcPr>
            <w:tcW w:w="1751" w:type="dxa"/>
          </w:tcPr>
          <w:p w14:paraId="6E8A5B3F" w14:textId="77777777" w:rsidR="00616F1D" w:rsidRPr="00616F1D" w:rsidRDefault="005E24AC" w:rsidP="007122C1">
            <w:pPr>
              <w:spacing w:line="288" w:lineRule="auto"/>
              <w:jc w:val="right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198,41</w:t>
            </w:r>
          </w:p>
        </w:tc>
        <w:tc>
          <w:tcPr>
            <w:tcW w:w="1751" w:type="dxa"/>
          </w:tcPr>
          <w:p w14:paraId="4CDB7DB1" w14:textId="77777777" w:rsidR="00616F1D" w:rsidRPr="007122C1" w:rsidRDefault="005E24AC" w:rsidP="007122C1">
            <w:pPr>
              <w:spacing w:line="288" w:lineRule="auto"/>
              <w:jc w:val="right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1.494,92</w:t>
            </w:r>
          </w:p>
        </w:tc>
      </w:tr>
      <w:tr w:rsidR="00616F1D" w:rsidRPr="007122C1" w14:paraId="0A4175BF" w14:textId="77777777" w:rsidTr="00616F1D">
        <w:trPr>
          <w:trHeight w:val="567"/>
          <w:jc w:val="center"/>
        </w:trPr>
        <w:tc>
          <w:tcPr>
            <w:tcW w:w="4519" w:type="dxa"/>
            <w:shd w:val="clear" w:color="auto" w:fill="D9D9D9" w:themeFill="background1" w:themeFillShade="D9"/>
          </w:tcPr>
          <w:p w14:paraId="771BBD4D" w14:textId="77777777" w:rsidR="00616F1D" w:rsidRPr="007122C1" w:rsidRDefault="00616F1D" w:rsidP="007122C1">
            <w:pPr>
              <w:spacing w:line="288" w:lineRule="auto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  <w:p w14:paraId="7E3A1773" w14:textId="77777777" w:rsidR="00616F1D" w:rsidRPr="007122C1" w:rsidRDefault="00616F1D" w:rsidP="007122C1">
            <w:pPr>
              <w:spacing w:line="288" w:lineRule="auto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7122C1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TRAŽBINE  II.  VIŠI ISPLATNI RED </w:t>
            </w:r>
          </w:p>
        </w:tc>
        <w:tc>
          <w:tcPr>
            <w:tcW w:w="1496" w:type="dxa"/>
            <w:shd w:val="clear" w:color="auto" w:fill="D9D9D9" w:themeFill="background1" w:themeFillShade="D9"/>
          </w:tcPr>
          <w:p w14:paraId="15A286F3" w14:textId="77777777" w:rsidR="00616F1D" w:rsidRPr="007122C1" w:rsidRDefault="00616F1D" w:rsidP="007122C1">
            <w:pPr>
              <w:spacing w:line="288" w:lineRule="auto"/>
              <w:jc w:val="right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  <w:p w14:paraId="171FC89C" w14:textId="77777777" w:rsidR="00616F1D" w:rsidRPr="007122C1" w:rsidRDefault="00616F1D" w:rsidP="007122C1">
            <w:pPr>
              <w:spacing w:line="288" w:lineRule="auto"/>
              <w:jc w:val="right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instrText xml:space="preserve"> =SUM(ABOVE) </w:instrText>
            </w: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Century Gothic" w:hAnsi="Century Gothic"/>
                <w:b/>
                <w:bCs/>
                <w:noProof/>
                <w:sz w:val="20"/>
                <w:szCs w:val="20"/>
              </w:rPr>
              <w:t>707.203,82</w:t>
            </w: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401" w:type="dxa"/>
            <w:shd w:val="clear" w:color="auto" w:fill="D9D9D9" w:themeFill="background1" w:themeFillShade="D9"/>
            <w:noWrap/>
          </w:tcPr>
          <w:p w14:paraId="395FC238" w14:textId="77777777" w:rsidR="00616F1D" w:rsidRPr="007122C1" w:rsidRDefault="00616F1D" w:rsidP="007122C1">
            <w:pPr>
              <w:spacing w:line="288" w:lineRule="auto"/>
              <w:jc w:val="right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  <w:p w14:paraId="29AAA501" w14:textId="77777777" w:rsidR="00616F1D" w:rsidRPr="007122C1" w:rsidRDefault="00616F1D" w:rsidP="007122C1">
            <w:pPr>
              <w:spacing w:line="288" w:lineRule="auto"/>
              <w:jc w:val="right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instrText xml:space="preserve"> =SUM(ABOVE) </w:instrText>
            </w: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Century Gothic" w:hAnsi="Century Gothic"/>
                <w:b/>
                <w:bCs/>
                <w:noProof/>
                <w:sz w:val="20"/>
                <w:szCs w:val="20"/>
              </w:rPr>
              <w:t>5.328.427,21</w:t>
            </w: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156" w:type="dxa"/>
            <w:shd w:val="clear" w:color="auto" w:fill="D9D9D9" w:themeFill="background1" w:themeFillShade="D9"/>
          </w:tcPr>
          <w:p w14:paraId="1288D5DB" w14:textId="77777777" w:rsidR="00616F1D" w:rsidRPr="007122C1" w:rsidRDefault="00616F1D" w:rsidP="007122C1">
            <w:pPr>
              <w:spacing w:line="288" w:lineRule="auto"/>
              <w:jc w:val="right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</w:tcPr>
          <w:p w14:paraId="2680F8C5" w14:textId="77777777" w:rsidR="00616F1D" w:rsidRPr="007122C1" w:rsidRDefault="00616F1D" w:rsidP="007122C1">
            <w:pPr>
              <w:spacing w:line="288" w:lineRule="auto"/>
              <w:jc w:val="right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  <w:p w14:paraId="3CD4589C" w14:textId="77777777" w:rsidR="00616F1D" w:rsidRPr="007122C1" w:rsidRDefault="00616F1D" w:rsidP="007122C1">
            <w:pPr>
              <w:spacing w:line="288" w:lineRule="auto"/>
              <w:jc w:val="right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instrText xml:space="preserve"> =SUM(ABOVE) </w:instrText>
            </w: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Century Gothic" w:hAnsi="Century Gothic"/>
                <w:b/>
                <w:bCs/>
                <w:noProof/>
                <w:sz w:val="20"/>
                <w:szCs w:val="20"/>
              </w:rPr>
              <w:t>548.184,38</w:t>
            </w: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751" w:type="dxa"/>
            <w:shd w:val="clear" w:color="auto" w:fill="D9D9D9" w:themeFill="background1" w:themeFillShade="D9"/>
          </w:tcPr>
          <w:p w14:paraId="3958379B" w14:textId="77777777" w:rsidR="00616F1D" w:rsidRDefault="00616F1D" w:rsidP="007122C1">
            <w:pPr>
              <w:spacing w:line="288" w:lineRule="auto"/>
              <w:jc w:val="right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  <w:p w14:paraId="085A1479" w14:textId="77777777" w:rsidR="005E24AC" w:rsidRPr="00616F1D" w:rsidRDefault="005E24AC" w:rsidP="007122C1">
            <w:pPr>
              <w:spacing w:line="288" w:lineRule="auto"/>
              <w:jc w:val="right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instrText xml:space="preserve"> =SUM(ABOVE) </w:instrText>
            </w: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Century Gothic" w:hAnsi="Century Gothic"/>
                <w:b/>
                <w:bCs/>
                <w:noProof/>
                <w:sz w:val="20"/>
                <w:szCs w:val="20"/>
              </w:rPr>
              <w:t>27.135,14</w:t>
            </w: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751" w:type="dxa"/>
            <w:shd w:val="clear" w:color="auto" w:fill="D9D9D9" w:themeFill="background1" w:themeFillShade="D9"/>
          </w:tcPr>
          <w:p w14:paraId="02D00D4C" w14:textId="77777777" w:rsidR="00616F1D" w:rsidRDefault="00616F1D" w:rsidP="007122C1">
            <w:pPr>
              <w:spacing w:line="288" w:lineRule="auto"/>
              <w:jc w:val="right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  <w:p w14:paraId="029ADDF3" w14:textId="77777777" w:rsidR="005E24AC" w:rsidRPr="007122C1" w:rsidRDefault="005E24AC" w:rsidP="007122C1">
            <w:pPr>
              <w:spacing w:line="288" w:lineRule="auto"/>
              <w:jc w:val="right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instrText xml:space="preserve"> =SUM(ABOVE) </w:instrText>
            </w: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Century Gothic" w:hAnsi="Century Gothic"/>
                <w:b/>
                <w:bCs/>
                <w:noProof/>
                <w:sz w:val="20"/>
                <w:szCs w:val="20"/>
              </w:rPr>
              <w:t>204.449,71</w:t>
            </w: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fldChar w:fldCharType="end"/>
            </w:r>
          </w:p>
        </w:tc>
      </w:tr>
    </w:tbl>
    <w:p w14:paraId="0C4EC8EC" w14:textId="77777777" w:rsidR="0040709C" w:rsidRDefault="0040709C" w:rsidP="0040709C">
      <w:pPr>
        <w:spacing w:after="0"/>
        <w:rPr>
          <w:rFonts w:ascii="Century Gothic" w:hAnsi="Century Gothic"/>
        </w:rPr>
      </w:pPr>
    </w:p>
    <w:p w14:paraId="457EBBDA" w14:textId="77777777" w:rsidR="00616F1D" w:rsidRDefault="00616F1D" w:rsidP="0040709C">
      <w:pPr>
        <w:spacing w:after="0"/>
        <w:rPr>
          <w:rFonts w:ascii="Century Gothic" w:hAnsi="Century Gothic"/>
        </w:rPr>
      </w:pPr>
    </w:p>
    <w:p w14:paraId="29F971BB" w14:textId="77777777" w:rsidR="007D2B16" w:rsidRPr="00B57A17" w:rsidRDefault="00E4694B" w:rsidP="0040709C">
      <w:pPr>
        <w:spacing w:after="0"/>
        <w:rPr>
          <w:rFonts w:ascii="Century Gothic" w:hAnsi="Century Gothic"/>
        </w:rPr>
      </w:pPr>
      <w:r>
        <w:rPr>
          <w:rFonts w:ascii="Century Gothic" w:hAnsi="Century Gothic"/>
        </w:rPr>
        <w:t xml:space="preserve">Križevci, </w:t>
      </w:r>
      <w:r w:rsidR="00616F1D">
        <w:rPr>
          <w:rFonts w:ascii="Century Gothic" w:hAnsi="Century Gothic"/>
        </w:rPr>
        <w:t>13.7.2023.</w:t>
      </w:r>
      <w:r w:rsidR="007D2B16" w:rsidRPr="00B57A17">
        <w:rPr>
          <w:rFonts w:ascii="Century Gothic" w:hAnsi="Century Gothic"/>
        </w:rPr>
        <w:tab/>
      </w:r>
      <w:r w:rsidR="007D2B16" w:rsidRPr="00B57A17">
        <w:rPr>
          <w:rFonts w:ascii="Century Gothic" w:hAnsi="Century Gothic"/>
        </w:rPr>
        <w:tab/>
      </w:r>
      <w:r w:rsidR="0010472F" w:rsidRPr="00B57A17">
        <w:rPr>
          <w:rFonts w:ascii="Century Gothic" w:hAnsi="Century Gothic"/>
        </w:rPr>
        <w:tab/>
      </w:r>
      <w:r w:rsidR="0010472F" w:rsidRPr="00B57A17">
        <w:rPr>
          <w:rFonts w:ascii="Century Gothic" w:hAnsi="Century Gothic"/>
        </w:rPr>
        <w:tab/>
      </w:r>
      <w:r w:rsidR="007D2B16" w:rsidRPr="00B57A17">
        <w:rPr>
          <w:rFonts w:ascii="Century Gothic" w:hAnsi="Century Gothic"/>
        </w:rPr>
        <w:tab/>
      </w:r>
      <w:r w:rsidR="003227ED" w:rsidRPr="00B57A17">
        <w:rPr>
          <w:rFonts w:ascii="Century Gothic" w:hAnsi="Century Gothic"/>
        </w:rPr>
        <w:tab/>
      </w:r>
      <w:r w:rsidR="003227ED" w:rsidRPr="00B57A17">
        <w:rPr>
          <w:rFonts w:ascii="Century Gothic" w:hAnsi="Century Gothic"/>
        </w:rPr>
        <w:tab/>
      </w:r>
      <w:r w:rsidR="003227ED" w:rsidRPr="00B57A17">
        <w:rPr>
          <w:rFonts w:ascii="Century Gothic" w:hAnsi="Century Gothic"/>
        </w:rPr>
        <w:tab/>
      </w:r>
      <w:r w:rsidR="003227ED" w:rsidRPr="00B57A17">
        <w:rPr>
          <w:rFonts w:ascii="Century Gothic" w:hAnsi="Century Gothic"/>
        </w:rPr>
        <w:tab/>
      </w:r>
      <w:r w:rsidR="00B57A17">
        <w:rPr>
          <w:rFonts w:ascii="Century Gothic" w:hAnsi="Century Gothic"/>
        </w:rPr>
        <w:tab/>
      </w:r>
      <w:r w:rsidR="00987612">
        <w:rPr>
          <w:rFonts w:ascii="Century Gothic" w:hAnsi="Century Gothic"/>
        </w:rPr>
        <w:tab/>
      </w:r>
      <w:r w:rsidR="003227ED" w:rsidRPr="00B57A17">
        <w:rPr>
          <w:rFonts w:ascii="Century Gothic" w:hAnsi="Century Gothic"/>
        </w:rPr>
        <w:tab/>
      </w:r>
      <w:r w:rsidR="007D2B16" w:rsidRPr="00B57A17">
        <w:rPr>
          <w:rFonts w:ascii="Century Gothic" w:hAnsi="Century Gothic"/>
        </w:rPr>
        <w:t>stečajni upravitelj</w:t>
      </w:r>
      <w:r>
        <w:rPr>
          <w:rFonts w:ascii="Century Gothic" w:hAnsi="Century Gothic"/>
        </w:rPr>
        <w:t xml:space="preserve">  Stanko Makar</w:t>
      </w:r>
    </w:p>
    <w:sectPr w:rsidR="007D2B16" w:rsidRPr="00B57A17" w:rsidSect="00441042">
      <w:headerReference w:type="default" r:id="rId7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1CB8DE" w14:textId="77777777" w:rsidR="002407FE" w:rsidRDefault="002407FE" w:rsidP="00AE40A1">
      <w:pPr>
        <w:spacing w:after="0" w:line="240" w:lineRule="auto"/>
      </w:pPr>
      <w:r>
        <w:separator/>
      </w:r>
    </w:p>
  </w:endnote>
  <w:endnote w:type="continuationSeparator" w:id="0">
    <w:p w14:paraId="2693E3C9" w14:textId="77777777" w:rsidR="002407FE" w:rsidRDefault="002407FE" w:rsidP="00AE4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71E347" w14:textId="77777777" w:rsidR="002407FE" w:rsidRDefault="002407FE" w:rsidP="00AE40A1">
      <w:pPr>
        <w:spacing w:after="0" w:line="240" w:lineRule="auto"/>
      </w:pPr>
      <w:r>
        <w:separator/>
      </w:r>
    </w:p>
  </w:footnote>
  <w:footnote w:type="continuationSeparator" w:id="0">
    <w:p w14:paraId="53770E6D" w14:textId="77777777" w:rsidR="002407FE" w:rsidRDefault="002407FE" w:rsidP="00AE40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EEC7C" w14:textId="77777777" w:rsidR="00441042" w:rsidRPr="00E4694B" w:rsidRDefault="00441042" w:rsidP="00441042">
    <w:pPr>
      <w:pBdr>
        <w:bottom w:val="double" w:sz="4" w:space="1" w:color="auto"/>
      </w:pBdr>
      <w:spacing w:after="0" w:line="288" w:lineRule="auto"/>
      <w:jc w:val="center"/>
      <w:rPr>
        <w:rFonts w:ascii="Century Gothic" w:eastAsia="Times New Roman" w:hAnsi="Century Gothic" w:cs="Times New Roman"/>
        <w:b/>
        <w:sz w:val="24"/>
        <w:szCs w:val="24"/>
        <w:lang w:eastAsia="hr-HR"/>
      </w:rPr>
    </w:pPr>
    <w:r w:rsidRPr="00E4694B">
      <w:rPr>
        <w:rFonts w:ascii="Century Gothic" w:eastAsia="Times New Roman" w:hAnsi="Century Gothic" w:cs="Times New Roman"/>
        <w:b/>
        <w:sz w:val="24"/>
        <w:szCs w:val="24"/>
        <w:lang w:eastAsia="hr-HR"/>
      </w:rPr>
      <w:t>TRGO-PRIJEVOZ d.o.o. u stečaju</w:t>
    </w:r>
  </w:p>
  <w:p w14:paraId="60531827" w14:textId="77777777" w:rsidR="00441042" w:rsidRPr="00E4694B" w:rsidRDefault="00441042" w:rsidP="00441042">
    <w:pPr>
      <w:pBdr>
        <w:bottom w:val="double" w:sz="4" w:space="1" w:color="auto"/>
      </w:pBdr>
      <w:spacing w:after="0" w:line="288" w:lineRule="auto"/>
      <w:jc w:val="center"/>
      <w:rPr>
        <w:rFonts w:ascii="Century Gothic" w:eastAsia="Times New Roman" w:hAnsi="Century Gothic" w:cs="Times New Roman"/>
        <w:lang w:eastAsia="hr-HR"/>
      </w:rPr>
    </w:pPr>
    <w:r w:rsidRPr="00E4694B">
      <w:rPr>
        <w:rFonts w:ascii="Century Gothic" w:eastAsia="Times New Roman" w:hAnsi="Century Gothic" w:cs="Times New Roman"/>
        <w:lang w:eastAsia="hr-HR"/>
      </w:rPr>
      <w:t>M.Kiepacha 37, 48260 Križevci</w:t>
    </w:r>
  </w:p>
  <w:p w14:paraId="6ED27877" w14:textId="77777777" w:rsidR="00441042" w:rsidRDefault="00441042" w:rsidP="00441042">
    <w:pPr>
      <w:pBdr>
        <w:bottom w:val="double" w:sz="4" w:space="1" w:color="auto"/>
      </w:pBdr>
      <w:spacing w:after="0" w:line="288" w:lineRule="auto"/>
      <w:jc w:val="center"/>
      <w:rPr>
        <w:rFonts w:ascii="Century Gothic" w:eastAsia="Times New Roman" w:hAnsi="Century Gothic" w:cs="Times New Roman"/>
        <w:lang w:eastAsia="hr-HR"/>
      </w:rPr>
    </w:pPr>
    <w:r w:rsidRPr="00E4694B">
      <w:rPr>
        <w:rFonts w:ascii="Century Gothic" w:eastAsia="Times New Roman" w:hAnsi="Century Gothic" w:cs="Times New Roman"/>
        <w:lang w:eastAsia="hr-HR"/>
      </w:rPr>
      <w:t>OIB: 41962278830, MBS: 010031250</w:t>
    </w:r>
    <w:r>
      <w:rPr>
        <w:rFonts w:ascii="Century Gothic" w:eastAsia="Times New Roman" w:hAnsi="Century Gothic" w:cs="Times New Roman"/>
        <w:lang w:eastAsia="hr-HR"/>
      </w:rPr>
      <w:t xml:space="preserve">, </w:t>
    </w:r>
    <w:r w:rsidRPr="00E4694B">
      <w:rPr>
        <w:rFonts w:ascii="Century Gothic" w:eastAsia="Times New Roman" w:hAnsi="Century Gothic" w:cs="Times New Roman"/>
        <w:lang w:eastAsia="hr-HR"/>
      </w:rPr>
      <w:t xml:space="preserve">St - 1120/16 </w:t>
    </w:r>
  </w:p>
  <w:p w14:paraId="1B646771" w14:textId="77777777" w:rsidR="00441042" w:rsidRDefault="00441042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03784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40A1"/>
    <w:rsid w:val="000C3290"/>
    <w:rsid w:val="000C4934"/>
    <w:rsid w:val="0010472F"/>
    <w:rsid w:val="00165249"/>
    <w:rsid w:val="0017522B"/>
    <w:rsid w:val="00180E58"/>
    <w:rsid w:val="001B6717"/>
    <w:rsid w:val="00213B9D"/>
    <w:rsid w:val="002407FE"/>
    <w:rsid w:val="002B591E"/>
    <w:rsid w:val="003227ED"/>
    <w:rsid w:val="00370D34"/>
    <w:rsid w:val="0040709C"/>
    <w:rsid w:val="00441042"/>
    <w:rsid w:val="00512CB7"/>
    <w:rsid w:val="005A6EB0"/>
    <w:rsid w:val="005B6527"/>
    <w:rsid w:val="005E24AC"/>
    <w:rsid w:val="00600C0A"/>
    <w:rsid w:val="00616F1D"/>
    <w:rsid w:val="00620DE1"/>
    <w:rsid w:val="006A6679"/>
    <w:rsid w:val="006B379D"/>
    <w:rsid w:val="006C7F8E"/>
    <w:rsid w:val="006F126E"/>
    <w:rsid w:val="006F5609"/>
    <w:rsid w:val="007122C1"/>
    <w:rsid w:val="00751C93"/>
    <w:rsid w:val="007A777E"/>
    <w:rsid w:val="007D2B16"/>
    <w:rsid w:val="007E65E0"/>
    <w:rsid w:val="00827612"/>
    <w:rsid w:val="00831B56"/>
    <w:rsid w:val="00837091"/>
    <w:rsid w:val="009207E6"/>
    <w:rsid w:val="00970B59"/>
    <w:rsid w:val="00987612"/>
    <w:rsid w:val="009F6CEF"/>
    <w:rsid w:val="00A30E7E"/>
    <w:rsid w:val="00AC0EE9"/>
    <w:rsid w:val="00AE40A1"/>
    <w:rsid w:val="00B57A17"/>
    <w:rsid w:val="00B87949"/>
    <w:rsid w:val="00DF0FE9"/>
    <w:rsid w:val="00E4694B"/>
    <w:rsid w:val="00F25E02"/>
    <w:rsid w:val="00F32CCE"/>
    <w:rsid w:val="00F73277"/>
    <w:rsid w:val="00FC6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C811BF"/>
  <w15:docId w15:val="{D408D27D-4F95-4240-A357-B9A424F53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E40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fusnote">
    <w:name w:val="footnote text"/>
    <w:basedOn w:val="Normal"/>
    <w:link w:val="TekstfusnoteChar"/>
    <w:uiPriority w:val="99"/>
    <w:semiHidden/>
    <w:unhideWhenUsed/>
    <w:rsid w:val="00AE40A1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AE40A1"/>
    <w:rPr>
      <w:sz w:val="20"/>
      <w:szCs w:val="20"/>
    </w:rPr>
  </w:style>
  <w:style w:type="character" w:styleId="Referencafusnote">
    <w:name w:val="footnote reference"/>
    <w:uiPriority w:val="99"/>
    <w:semiHidden/>
    <w:rsid w:val="00AE40A1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D2B16"/>
  </w:style>
  <w:style w:type="paragraph" w:styleId="Podnoje">
    <w:name w:val="footer"/>
    <w:basedOn w:val="Normal"/>
    <w:link w:val="Podno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D2B16"/>
  </w:style>
  <w:style w:type="paragraph" w:styleId="Tekstbalonia">
    <w:name w:val="Balloon Text"/>
    <w:basedOn w:val="Normal"/>
    <w:link w:val="TekstbaloniaChar"/>
    <w:uiPriority w:val="99"/>
    <w:semiHidden/>
    <w:unhideWhenUsed/>
    <w:rsid w:val="007D2B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D2B16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7D2B16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58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387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Jelena Makar Šagi</cp:lastModifiedBy>
  <cp:revision>2</cp:revision>
  <cp:lastPrinted>2023-07-13T10:11:00Z</cp:lastPrinted>
  <dcterms:created xsi:type="dcterms:W3CDTF">2023-07-13T11:50:00Z</dcterms:created>
  <dcterms:modified xsi:type="dcterms:W3CDTF">2023-07-13T11:50:00Z</dcterms:modified>
</cp:coreProperties>
</file>